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B2" w:rsidRDefault="00DC012C" w:rsidP="00175806">
      <w:pPr>
        <w:spacing w:after="0" w:line="240" w:lineRule="auto"/>
        <w:jc w:val="right"/>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51435</wp:posOffset>
            </wp:positionH>
            <wp:positionV relativeFrom="paragraph">
              <wp:posOffset>-253365</wp:posOffset>
            </wp:positionV>
            <wp:extent cx="872879" cy="866775"/>
            <wp:effectExtent l="0" t="0" r="3810" b="0"/>
            <wp:wrapNone/>
            <wp:docPr id="2" name="Picture 1" descr="http://extension.usu.edu/duchesne/images/uploads/CO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nsion.usu.edu/duchesne/images/uploads/COMPLOGO.JPG"/>
                    <pic:cNvPicPr>
                      <a:picLocks noChangeAspect="1" noChangeArrowheads="1"/>
                    </pic:cNvPicPr>
                  </pic:nvPicPr>
                  <pic:blipFill>
                    <a:blip r:embed="rId7" cstate="print"/>
                    <a:srcRect/>
                    <a:stretch>
                      <a:fillRect/>
                    </a:stretch>
                  </pic:blipFill>
                  <pic:spPr bwMode="auto">
                    <a:xfrm>
                      <a:off x="0" y="0"/>
                      <a:ext cx="873880" cy="867769"/>
                    </a:xfrm>
                    <a:prstGeom prst="rect">
                      <a:avLst/>
                    </a:prstGeom>
                    <a:noFill/>
                    <a:ln w="9525">
                      <a:noFill/>
                      <a:miter lim="800000"/>
                      <a:headEnd/>
                      <a:tailEnd/>
                    </a:ln>
                  </pic:spPr>
                </pic:pic>
              </a:graphicData>
            </a:graphic>
          </wp:anchor>
        </w:drawing>
      </w:r>
    </w:p>
    <w:p w:rsidR="00175806" w:rsidRDefault="00175806" w:rsidP="00175806">
      <w:pPr>
        <w:spacing w:after="0" w:line="240" w:lineRule="auto"/>
        <w:jc w:val="right"/>
        <w:rPr>
          <w:rFonts w:ascii="Arial" w:hAnsi="Arial" w:cs="Arial"/>
          <w:b/>
          <w:sz w:val="28"/>
          <w:szCs w:val="28"/>
        </w:rPr>
      </w:pPr>
    </w:p>
    <w:p w:rsidR="00DC012C" w:rsidRDefault="00DC012C" w:rsidP="00175806">
      <w:pPr>
        <w:spacing w:after="0" w:line="240" w:lineRule="auto"/>
        <w:jc w:val="right"/>
        <w:rPr>
          <w:rFonts w:ascii="Arial" w:hAnsi="Arial" w:cs="Arial"/>
          <w:b/>
          <w:sz w:val="28"/>
          <w:szCs w:val="28"/>
        </w:rPr>
      </w:pPr>
    </w:p>
    <w:p w:rsidR="00CC3614" w:rsidRDefault="00CC3614" w:rsidP="00175806">
      <w:pPr>
        <w:spacing w:after="0" w:line="240" w:lineRule="auto"/>
        <w:jc w:val="right"/>
        <w:rPr>
          <w:rFonts w:ascii="Arial" w:hAnsi="Arial" w:cs="Arial"/>
          <w:b/>
          <w:sz w:val="28"/>
          <w:szCs w:val="28"/>
        </w:rPr>
      </w:pPr>
    </w:p>
    <w:tbl>
      <w:tblPr>
        <w:tblStyle w:val="TableGrid"/>
        <w:tblW w:w="0" w:type="auto"/>
        <w:tblLook w:val="04A0" w:firstRow="1" w:lastRow="0" w:firstColumn="1" w:lastColumn="0" w:noHBand="0" w:noVBand="1"/>
      </w:tblPr>
      <w:tblGrid>
        <w:gridCol w:w="5364"/>
        <w:gridCol w:w="5364"/>
      </w:tblGrid>
      <w:tr w:rsidR="00CC3614" w:rsidTr="00CC3614">
        <w:tc>
          <w:tcPr>
            <w:tcW w:w="5364" w:type="dxa"/>
          </w:tcPr>
          <w:p w:rsidR="008D5924" w:rsidRDefault="008D5924" w:rsidP="00CC3614">
            <w:pPr>
              <w:rPr>
                <w:rFonts w:ascii="Arial" w:hAnsi="Arial" w:cs="Arial"/>
                <w:b/>
                <w:sz w:val="20"/>
                <w:szCs w:val="20"/>
              </w:rPr>
            </w:pPr>
          </w:p>
          <w:p w:rsidR="00CC3614" w:rsidRDefault="00CC3614" w:rsidP="00CC3614">
            <w:pPr>
              <w:rPr>
                <w:rFonts w:ascii="Arial" w:hAnsi="Arial" w:cs="Arial"/>
                <w:b/>
                <w:sz w:val="20"/>
                <w:szCs w:val="20"/>
              </w:rPr>
            </w:pPr>
            <w:r w:rsidRPr="00CC3614">
              <w:rPr>
                <w:rFonts w:ascii="Arial" w:hAnsi="Arial" w:cs="Arial"/>
                <w:b/>
                <w:sz w:val="20"/>
                <w:szCs w:val="20"/>
              </w:rPr>
              <w:t>POSITION DESCRIPTION</w:t>
            </w:r>
          </w:p>
          <w:p w:rsidR="00CC3614" w:rsidRDefault="00CC3614" w:rsidP="00CC3614">
            <w:pPr>
              <w:rPr>
                <w:rFonts w:ascii="Arial" w:hAnsi="Arial" w:cs="Arial"/>
                <w:b/>
                <w:sz w:val="20"/>
                <w:szCs w:val="20"/>
              </w:rPr>
            </w:pPr>
          </w:p>
          <w:p w:rsidR="00CC3614" w:rsidRDefault="00CC3614" w:rsidP="00CC3614">
            <w:pPr>
              <w:rPr>
                <w:rFonts w:ascii="Arial" w:hAnsi="Arial" w:cs="Arial"/>
                <w:b/>
                <w:sz w:val="20"/>
                <w:szCs w:val="20"/>
              </w:rPr>
            </w:pPr>
            <w:r>
              <w:rPr>
                <w:rFonts w:ascii="Arial" w:hAnsi="Arial" w:cs="Arial"/>
                <w:b/>
                <w:sz w:val="20"/>
                <w:szCs w:val="20"/>
              </w:rPr>
              <w:t xml:space="preserve">DEPUTY </w:t>
            </w:r>
            <w:r w:rsidR="00595AB8">
              <w:rPr>
                <w:rFonts w:ascii="Arial" w:hAnsi="Arial" w:cs="Arial"/>
                <w:b/>
                <w:sz w:val="20"/>
                <w:szCs w:val="20"/>
              </w:rPr>
              <w:t>COUNTY</w:t>
            </w:r>
            <w:r w:rsidR="00C22DE1">
              <w:rPr>
                <w:rFonts w:ascii="Arial" w:hAnsi="Arial" w:cs="Arial"/>
                <w:b/>
                <w:sz w:val="20"/>
                <w:szCs w:val="20"/>
              </w:rPr>
              <w:t xml:space="preserve"> ATTORNEY</w:t>
            </w:r>
          </w:p>
          <w:p w:rsidR="00CC3614" w:rsidRDefault="00CC3614" w:rsidP="00CC3614">
            <w:pPr>
              <w:rPr>
                <w:rFonts w:ascii="Arial" w:hAnsi="Arial" w:cs="Arial"/>
                <w:b/>
                <w:sz w:val="20"/>
                <w:szCs w:val="20"/>
              </w:rPr>
            </w:pPr>
          </w:p>
          <w:p w:rsidR="00CC3614" w:rsidRDefault="00CC3614" w:rsidP="00CC3614">
            <w:pPr>
              <w:rPr>
                <w:rFonts w:ascii="Arial" w:hAnsi="Arial" w:cs="Arial"/>
                <w:b/>
                <w:sz w:val="20"/>
                <w:szCs w:val="20"/>
              </w:rPr>
            </w:pPr>
            <w:r>
              <w:rPr>
                <w:rFonts w:ascii="Arial" w:hAnsi="Arial" w:cs="Arial"/>
                <w:b/>
                <w:sz w:val="20"/>
                <w:szCs w:val="20"/>
              </w:rPr>
              <w:t>FLSA STATUS: Exempt</w:t>
            </w:r>
          </w:p>
          <w:p w:rsidR="00CC3614" w:rsidRDefault="00CC3614" w:rsidP="00CC3614">
            <w:pPr>
              <w:rPr>
                <w:rFonts w:ascii="Arial" w:hAnsi="Arial" w:cs="Arial"/>
                <w:b/>
                <w:sz w:val="20"/>
                <w:szCs w:val="20"/>
              </w:rPr>
            </w:pPr>
            <w:proofErr w:type="spellStart"/>
            <w:r>
              <w:rPr>
                <w:rFonts w:ascii="Arial" w:hAnsi="Arial" w:cs="Arial"/>
                <w:b/>
                <w:sz w:val="20"/>
                <w:szCs w:val="20"/>
              </w:rPr>
              <w:t>EEO</w:t>
            </w:r>
            <w:proofErr w:type="spellEnd"/>
            <w:r>
              <w:rPr>
                <w:rFonts w:ascii="Arial" w:hAnsi="Arial" w:cs="Arial"/>
                <w:b/>
                <w:sz w:val="20"/>
                <w:szCs w:val="20"/>
              </w:rPr>
              <w:t xml:space="preserve"> Category: Professional</w:t>
            </w:r>
          </w:p>
          <w:p w:rsidR="00CC3614" w:rsidRPr="00E63D6D" w:rsidRDefault="00CC3614" w:rsidP="00CC3614">
            <w:pPr>
              <w:rPr>
                <w:rFonts w:ascii="Arial" w:hAnsi="Arial" w:cs="Arial"/>
                <w:b/>
                <w:strike/>
                <w:sz w:val="20"/>
                <w:szCs w:val="20"/>
              </w:rPr>
            </w:pPr>
          </w:p>
        </w:tc>
        <w:tc>
          <w:tcPr>
            <w:tcW w:w="5364" w:type="dxa"/>
          </w:tcPr>
          <w:p w:rsidR="008D5924" w:rsidRDefault="008D5924" w:rsidP="00CC3614">
            <w:pPr>
              <w:jc w:val="right"/>
              <w:rPr>
                <w:rFonts w:ascii="Arial" w:hAnsi="Arial" w:cs="Arial"/>
                <w:b/>
                <w:sz w:val="20"/>
                <w:szCs w:val="20"/>
              </w:rPr>
            </w:pPr>
          </w:p>
          <w:p w:rsidR="00CC3614" w:rsidRDefault="00C266B2" w:rsidP="00CC3614">
            <w:pPr>
              <w:jc w:val="right"/>
              <w:rPr>
                <w:rFonts w:ascii="Arial" w:hAnsi="Arial" w:cs="Arial"/>
                <w:b/>
                <w:sz w:val="20"/>
                <w:szCs w:val="20"/>
              </w:rPr>
            </w:pPr>
            <w:r>
              <w:rPr>
                <w:rFonts w:ascii="Arial" w:hAnsi="Arial" w:cs="Arial"/>
                <w:b/>
                <w:sz w:val="20"/>
                <w:szCs w:val="20"/>
              </w:rPr>
              <w:t>14 December 2015</w:t>
            </w:r>
          </w:p>
          <w:p w:rsidR="00CC3614" w:rsidRDefault="00CC3614" w:rsidP="00CC3614">
            <w:pPr>
              <w:jc w:val="right"/>
              <w:rPr>
                <w:rFonts w:ascii="Arial" w:hAnsi="Arial" w:cs="Arial"/>
                <w:b/>
                <w:sz w:val="20"/>
                <w:szCs w:val="20"/>
              </w:rPr>
            </w:pPr>
          </w:p>
          <w:p w:rsidR="00CC3614" w:rsidRDefault="00CC3614" w:rsidP="00CC3614">
            <w:pPr>
              <w:jc w:val="right"/>
              <w:rPr>
                <w:rFonts w:ascii="Arial" w:hAnsi="Arial" w:cs="Arial"/>
                <w:b/>
                <w:sz w:val="20"/>
                <w:szCs w:val="20"/>
              </w:rPr>
            </w:pPr>
            <w:r>
              <w:rPr>
                <w:rFonts w:ascii="Arial" w:hAnsi="Arial" w:cs="Arial"/>
                <w:b/>
                <w:sz w:val="20"/>
                <w:szCs w:val="20"/>
              </w:rPr>
              <w:t xml:space="preserve">Reports to: Duchesne </w:t>
            </w:r>
            <w:r w:rsidR="00595AB8">
              <w:rPr>
                <w:rFonts w:ascii="Arial" w:hAnsi="Arial" w:cs="Arial"/>
                <w:b/>
                <w:sz w:val="20"/>
                <w:szCs w:val="20"/>
              </w:rPr>
              <w:t>County</w:t>
            </w:r>
            <w:r>
              <w:rPr>
                <w:rFonts w:ascii="Arial" w:hAnsi="Arial" w:cs="Arial"/>
                <w:b/>
                <w:sz w:val="20"/>
                <w:szCs w:val="20"/>
              </w:rPr>
              <w:t xml:space="preserve"> Attorney </w:t>
            </w:r>
          </w:p>
          <w:p w:rsidR="00CC3614" w:rsidRDefault="00205AE9" w:rsidP="00CC3614">
            <w:pPr>
              <w:jc w:val="right"/>
              <w:rPr>
                <w:rFonts w:ascii="Arial" w:hAnsi="Arial" w:cs="Arial"/>
                <w:b/>
                <w:sz w:val="20"/>
                <w:szCs w:val="20"/>
              </w:rPr>
            </w:pPr>
            <w:r>
              <w:rPr>
                <w:rFonts w:ascii="Arial" w:hAnsi="Arial" w:cs="Arial"/>
                <w:b/>
                <w:sz w:val="20"/>
                <w:szCs w:val="20"/>
              </w:rPr>
              <w:t>Revised:  ___________</w:t>
            </w:r>
          </w:p>
          <w:p w:rsidR="00CC3614" w:rsidRPr="00CC3614" w:rsidRDefault="00CC3614" w:rsidP="00CC3614">
            <w:pPr>
              <w:jc w:val="right"/>
              <w:rPr>
                <w:rFonts w:ascii="Arial" w:hAnsi="Arial" w:cs="Arial"/>
                <w:b/>
                <w:sz w:val="20"/>
                <w:szCs w:val="20"/>
              </w:rPr>
            </w:pPr>
            <w:r>
              <w:rPr>
                <w:rFonts w:ascii="Arial" w:hAnsi="Arial" w:cs="Arial"/>
                <w:b/>
                <w:sz w:val="20"/>
                <w:szCs w:val="20"/>
              </w:rPr>
              <w:t>Human Resources Initials:______</w:t>
            </w:r>
          </w:p>
        </w:tc>
      </w:tr>
    </w:tbl>
    <w:p w:rsidR="00CC3614" w:rsidRPr="001075C1" w:rsidRDefault="00CC3614" w:rsidP="00CC3614">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10728"/>
      </w:tblGrid>
      <w:tr w:rsidR="00CC3614" w:rsidTr="00E63D6D">
        <w:tc>
          <w:tcPr>
            <w:tcW w:w="10728" w:type="dxa"/>
          </w:tcPr>
          <w:p w:rsidR="008D5924" w:rsidRDefault="008D5924" w:rsidP="00CC3614">
            <w:pPr>
              <w:rPr>
                <w:rFonts w:ascii="Arial" w:hAnsi="Arial" w:cs="Arial"/>
                <w:b/>
                <w:sz w:val="20"/>
                <w:szCs w:val="20"/>
              </w:rPr>
            </w:pPr>
          </w:p>
          <w:p w:rsidR="00CC3614" w:rsidRDefault="00CC3614" w:rsidP="00CC3614">
            <w:pPr>
              <w:rPr>
                <w:rFonts w:ascii="Arial" w:hAnsi="Arial" w:cs="Arial"/>
                <w:b/>
                <w:sz w:val="20"/>
                <w:szCs w:val="20"/>
              </w:rPr>
            </w:pPr>
            <w:r w:rsidRPr="00CC3614">
              <w:rPr>
                <w:rFonts w:ascii="Arial" w:hAnsi="Arial" w:cs="Arial"/>
                <w:b/>
                <w:sz w:val="20"/>
                <w:szCs w:val="20"/>
              </w:rPr>
              <w:t xml:space="preserve">POSITION </w:t>
            </w:r>
            <w:r>
              <w:rPr>
                <w:rFonts w:ascii="Arial" w:hAnsi="Arial" w:cs="Arial"/>
                <w:b/>
                <w:sz w:val="20"/>
                <w:szCs w:val="20"/>
              </w:rPr>
              <w:t>PROFILE</w:t>
            </w:r>
          </w:p>
          <w:p w:rsidR="00205AE9" w:rsidRDefault="00205AE9" w:rsidP="00CC3614">
            <w:pPr>
              <w:rPr>
                <w:rFonts w:ascii="Arial" w:hAnsi="Arial" w:cs="Arial"/>
                <w:b/>
                <w:sz w:val="20"/>
                <w:szCs w:val="20"/>
              </w:rPr>
            </w:pPr>
          </w:p>
          <w:p w:rsidR="001075C1" w:rsidRDefault="00205AE9" w:rsidP="00C22DE1">
            <w:pPr>
              <w:spacing w:after="120"/>
              <w:rPr>
                <w:rFonts w:ascii="Arial" w:hAnsi="Arial" w:cs="Arial"/>
                <w:b/>
                <w:sz w:val="28"/>
                <w:szCs w:val="28"/>
              </w:rPr>
            </w:pPr>
            <w:r w:rsidRPr="001075C1">
              <w:rPr>
                <w:rFonts w:ascii="Arial" w:hAnsi="Arial" w:cs="Arial"/>
                <w:color w:val="000000"/>
                <w:sz w:val="20"/>
                <w:szCs w:val="20"/>
              </w:rPr>
              <w:t xml:space="preserve">Under the overall direction </w:t>
            </w:r>
            <w:r w:rsidR="008D5924" w:rsidRPr="001075C1">
              <w:rPr>
                <w:rFonts w:ascii="Arial" w:hAnsi="Arial" w:cs="Arial"/>
                <w:color w:val="000000"/>
                <w:sz w:val="20"/>
                <w:szCs w:val="20"/>
              </w:rPr>
              <w:t xml:space="preserve">and supervision </w:t>
            </w:r>
            <w:r w:rsidRPr="001075C1">
              <w:rPr>
                <w:rFonts w:ascii="Arial" w:hAnsi="Arial" w:cs="Arial"/>
                <w:color w:val="000000"/>
                <w:sz w:val="20"/>
                <w:szCs w:val="20"/>
              </w:rPr>
              <w:t xml:space="preserve">of the </w:t>
            </w:r>
            <w:r w:rsidR="00595AB8">
              <w:rPr>
                <w:rFonts w:ascii="Arial" w:hAnsi="Arial" w:cs="Arial"/>
                <w:color w:val="000000"/>
                <w:sz w:val="20"/>
                <w:szCs w:val="20"/>
              </w:rPr>
              <w:t>County</w:t>
            </w:r>
            <w:r w:rsidRPr="001075C1">
              <w:rPr>
                <w:rFonts w:ascii="Arial" w:hAnsi="Arial" w:cs="Arial"/>
                <w:color w:val="000000"/>
                <w:sz w:val="20"/>
                <w:szCs w:val="20"/>
              </w:rPr>
              <w:t xml:space="preserve"> </w:t>
            </w:r>
            <w:r w:rsidR="00C22DE1">
              <w:rPr>
                <w:rFonts w:ascii="Arial" w:hAnsi="Arial" w:cs="Arial"/>
                <w:color w:val="000000"/>
                <w:sz w:val="20"/>
                <w:szCs w:val="20"/>
              </w:rPr>
              <w:t>Attorney, assist</w:t>
            </w:r>
            <w:r w:rsidR="00356CC4">
              <w:rPr>
                <w:rFonts w:ascii="Arial" w:hAnsi="Arial" w:cs="Arial"/>
                <w:color w:val="000000"/>
                <w:sz w:val="20"/>
                <w:szCs w:val="20"/>
              </w:rPr>
              <w:t>s</w:t>
            </w:r>
            <w:r w:rsidR="00C22DE1">
              <w:rPr>
                <w:rFonts w:ascii="Arial" w:hAnsi="Arial" w:cs="Arial"/>
                <w:color w:val="000000"/>
                <w:sz w:val="20"/>
                <w:szCs w:val="20"/>
              </w:rPr>
              <w:t xml:space="preserve"> in the fulfillment of</w:t>
            </w:r>
            <w:r w:rsidRPr="001075C1">
              <w:rPr>
                <w:rFonts w:ascii="Arial" w:hAnsi="Arial" w:cs="Arial"/>
                <w:color w:val="000000"/>
                <w:sz w:val="20"/>
                <w:szCs w:val="20"/>
              </w:rPr>
              <w:t xml:space="preserve"> the statutory obligations of the </w:t>
            </w:r>
            <w:r w:rsidR="00595AB8">
              <w:rPr>
                <w:rFonts w:ascii="Arial" w:hAnsi="Arial" w:cs="Arial"/>
                <w:color w:val="000000"/>
                <w:sz w:val="20"/>
                <w:szCs w:val="20"/>
              </w:rPr>
              <w:t>County</w:t>
            </w:r>
            <w:r w:rsidRPr="001075C1">
              <w:rPr>
                <w:rFonts w:ascii="Arial" w:hAnsi="Arial" w:cs="Arial"/>
                <w:color w:val="000000"/>
                <w:sz w:val="20"/>
                <w:szCs w:val="20"/>
              </w:rPr>
              <w:t xml:space="preserve"> Attorney</w:t>
            </w:r>
            <w:r w:rsidR="00C22DE1">
              <w:rPr>
                <w:rFonts w:ascii="Arial" w:hAnsi="Arial" w:cs="Arial"/>
                <w:color w:val="000000"/>
                <w:sz w:val="20"/>
                <w:szCs w:val="20"/>
              </w:rPr>
              <w:t>. Conduct</w:t>
            </w:r>
            <w:r w:rsidR="00356CC4">
              <w:rPr>
                <w:rFonts w:ascii="Arial" w:hAnsi="Arial" w:cs="Arial"/>
                <w:color w:val="000000"/>
                <w:sz w:val="20"/>
                <w:szCs w:val="20"/>
              </w:rPr>
              <w:t>s</w:t>
            </w:r>
            <w:r w:rsidR="00C22DE1">
              <w:rPr>
                <w:rFonts w:ascii="Arial" w:hAnsi="Arial" w:cs="Arial"/>
                <w:color w:val="000000"/>
                <w:sz w:val="20"/>
                <w:szCs w:val="20"/>
              </w:rPr>
              <w:t xml:space="preserve"> research and draft</w:t>
            </w:r>
            <w:r w:rsidR="00356CC4">
              <w:rPr>
                <w:rFonts w:ascii="Arial" w:hAnsi="Arial" w:cs="Arial"/>
                <w:color w:val="000000"/>
                <w:sz w:val="20"/>
                <w:szCs w:val="20"/>
              </w:rPr>
              <w:t>s</w:t>
            </w:r>
            <w:r w:rsidR="00C22DE1">
              <w:rPr>
                <w:rFonts w:ascii="Arial" w:hAnsi="Arial" w:cs="Arial"/>
                <w:color w:val="000000"/>
                <w:sz w:val="20"/>
                <w:szCs w:val="20"/>
              </w:rPr>
              <w:t xml:space="preserve"> memorandum and motions. Primary area of focus will be civil in nature with occasional projects on criminal cases.</w:t>
            </w:r>
            <w:r w:rsidRPr="001075C1">
              <w:rPr>
                <w:rFonts w:ascii="Arial" w:hAnsi="Arial" w:cs="Arial"/>
                <w:color w:val="000000"/>
                <w:sz w:val="20"/>
                <w:szCs w:val="20"/>
              </w:rPr>
              <w:t xml:space="preserve">  </w:t>
            </w:r>
            <w:r w:rsidR="00C22DE1">
              <w:rPr>
                <w:rFonts w:ascii="Arial" w:hAnsi="Arial" w:cs="Arial"/>
                <w:color w:val="000000"/>
                <w:sz w:val="20"/>
                <w:szCs w:val="20"/>
              </w:rPr>
              <w:t xml:space="preserve">Appear in local State and Federal courts as assigned. </w:t>
            </w:r>
            <w:r w:rsidR="00C22DE1">
              <w:rPr>
                <w:rFonts w:ascii="Arial" w:hAnsi="Arial" w:cs="Arial"/>
                <w:sz w:val="20"/>
                <w:szCs w:val="20"/>
              </w:rPr>
              <w:t>Perform</w:t>
            </w:r>
            <w:r w:rsidR="005717E1" w:rsidRPr="001075C1">
              <w:rPr>
                <w:rFonts w:ascii="Arial" w:hAnsi="Arial" w:cs="Arial"/>
                <w:sz w:val="20"/>
                <w:szCs w:val="20"/>
              </w:rPr>
              <w:t xml:space="preserve"> administrative and professional duties as needed.</w:t>
            </w:r>
          </w:p>
        </w:tc>
      </w:tr>
      <w:tr w:rsidR="005717E1" w:rsidTr="00E63D6D">
        <w:tc>
          <w:tcPr>
            <w:tcW w:w="10728" w:type="dxa"/>
          </w:tcPr>
          <w:p w:rsidR="008D5924" w:rsidRDefault="008D5924" w:rsidP="00E62317">
            <w:pPr>
              <w:rPr>
                <w:rFonts w:ascii="Arial" w:hAnsi="Arial" w:cs="Arial"/>
                <w:b/>
                <w:sz w:val="20"/>
                <w:szCs w:val="20"/>
              </w:rPr>
            </w:pPr>
          </w:p>
          <w:p w:rsidR="005717E1" w:rsidRDefault="005717E1" w:rsidP="00E62317">
            <w:pPr>
              <w:rPr>
                <w:rFonts w:ascii="Arial" w:hAnsi="Arial" w:cs="Arial"/>
                <w:b/>
                <w:sz w:val="20"/>
                <w:szCs w:val="20"/>
              </w:rPr>
            </w:pPr>
            <w:r>
              <w:rPr>
                <w:rFonts w:ascii="Arial" w:hAnsi="Arial" w:cs="Arial"/>
                <w:b/>
                <w:sz w:val="20"/>
                <w:szCs w:val="20"/>
              </w:rPr>
              <w:t>GOALS</w:t>
            </w:r>
          </w:p>
          <w:p w:rsidR="001075C1" w:rsidRDefault="001075C1" w:rsidP="00E62317">
            <w:pPr>
              <w:rPr>
                <w:rFonts w:ascii="Arial" w:hAnsi="Arial" w:cs="Arial"/>
                <w:b/>
                <w:sz w:val="20"/>
                <w:szCs w:val="20"/>
              </w:rPr>
            </w:pPr>
          </w:p>
          <w:p w:rsidR="001075C1" w:rsidRDefault="00C22DE1" w:rsidP="008D1BAC">
            <w:pPr>
              <w:pStyle w:val="ListParagraph"/>
              <w:numPr>
                <w:ilvl w:val="0"/>
                <w:numId w:val="11"/>
              </w:numPr>
              <w:spacing w:after="120"/>
              <w:ind w:left="360" w:firstLine="0"/>
              <w:contextualSpacing w:val="0"/>
              <w:rPr>
                <w:rFonts w:ascii="Arial" w:eastAsia="Times New Roman" w:hAnsi="Arial" w:cs="Arial"/>
                <w:sz w:val="20"/>
                <w:szCs w:val="20"/>
              </w:rPr>
            </w:pPr>
            <w:r>
              <w:rPr>
                <w:rFonts w:ascii="Arial" w:eastAsia="Times New Roman" w:hAnsi="Arial" w:cs="Arial"/>
                <w:sz w:val="20"/>
                <w:szCs w:val="20"/>
              </w:rPr>
              <w:t>To provide administrative assistance,</w:t>
            </w:r>
            <w:r w:rsidR="001075C1" w:rsidRPr="001075C1">
              <w:rPr>
                <w:rFonts w:ascii="Arial" w:eastAsia="Times New Roman" w:hAnsi="Arial" w:cs="Arial"/>
                <w:sz w:val="20"/>
                <w:szCs w:val="20"/>
              </w:rPr>
              <w:t xml:space="preserve"> advice and litigation </w:t>
            </w:r>
            <w:r w:rsidR="00806F38">
              <w:rPr>
                <w:rFonts w:ascii="Arial" w:eastAsia="Times New Roman" w:hAnsi="Arial" w:cs="Arial"/>
                <w:sz w:val="20"/>
                <w:szCs w:val="20"/>
              </w:rPr>
              <w:t>expertise f</w:t>
            </w:r>
            <w:r w:rsidR="001075C1" w:rsidRPr="001075C1">
              <w:rPr>
                <w:rFonts w:ascii="Arial" w:eastAsia="Times New Roman" w:hAnsi="Arial" w:cs="Arial"/>
                <w:sz w:val="20"/>
                <w:szCs w:val="20"/>
              </w:rPr>
              <w:t xml:space="preserve">or the </w:t>
            </w:r>
            <w:r w:rsidR="00595AB8">
              <w:rPr>
                <w:rFonts w:ascii="Arial" w:eastAsia="Times New Roman" w:hAnsi="Arial" w:cs="Arial"/>
                <w:sz w:val="20"/>
                <w:szCs w:val="20"/>
              </w:rPr>
              <w:t>County</w:t>
            </w:r>
            <w:r w:rsidR="00806F38">
              <w:rPr>
                <w:rFonts w:ascii="Arial" w:eastAsia="Times New Roman" w:hAnsi="Arial" w:cs="Arial"/>
                <w:sz w:val="20"/>
                <w:szCs w:val="20"/>
              </w:rPr>
              <w:t xml:space="preserve"> Attorney’s Office.</w:t>
            </w:r>
          </w:p>
          <w:p w:rsidR="005717E1" w:rsidRPr="001075C1" w:rsidRDefault="001075C1" w:rsidP="008D1BAC">
            <w:pPr>
              <w:pStyle w:val="stdfont"/>
              <w:numPr>
                <w:ilvl w:val="0"/>
                <w:numId w:val="11"/>
              </w:numPr>
              <w:spacing w:before="0" w:beforeAutospacing="0" w:after="120" w:afterAutospacing="0"/>
              <w:ind w:left="360" w:firstLine="0"/>
              <w:rPr>
                <w:rFonts w:ascii="Arial" w:hAnsi="Arial" w:cs="Arial"/>
                <w:b/>
                <w:sz w:val="20"/>
                <w:szCs w:val="20"/>
              </w:rPr>
            </w:pPr>
            <w:r w:rsidRPr="001075C1">
              <w:rPr>
                <w:rFonts w:ascii="Arial" w:hAnsi="Arial" w:cs="Arial"/>
                <w:sz w:val="20"/>
                <w:szCs w:val="20"/>
              </w:rPr>
              <w:t xml:space="preserve">To ensure work performance, effective time management practices, and attention to detail. </w:t>
            </w:r>
          </w:p>
          <w:p w:rsidR="001075C1" w:rsidRPr="001075C1" w:rsidRDefault="001075C1" w:rsidP="008D1BAC">
            <w:pPr>
              <w:pStyle w:val="stdfont"/>
              <w:numPr>
                <w:ilvl w:val="0"/>
                <w:numId w:val="11"/>
              </w:numPr>
              <w:spacing w:before="0" w:beforeAutospacing="0" w:after="120" w:afterAutospacing="0"/>
              <w:ind w:left="360" w:firstLine="0"/>
              <w:rPr>
                <w:rFonts w:ascii="Arial" w:hAnsi="Arial" w:cs="Arial"/>
                <w:b/>
                <w:sz w:val="20"/>
                <w:szCs w:val="20"/>
              </w:rPr>
            </w:pPr>
            <w:r>
              <w:rPr>
                <w:rFonts w:ascii="Arial" w:hAnsi="Arial" w:cs="Arial"/>
                <w:sz w:val="20"/>
                <w:szCs w:val="20"/>
              </w:rPr>
              <w:t>To ensure due process and timely response to requests and equality in cases.</w:t>
            </w:r>
          </w:p>
        </w:tc>
      </w:tr>
      <w:tr w:rsidR="005717E1" w:rsidTr="00E63D6D">
        <w:tc>
          <w:tcPr>
            <w:tcW w:w="10728" w:type="dxa"/>
          </w:tcPr>
          <w:p w:rsidR="008D5924" w:rsidRDefault="008D5924" w:rsidP="00E62317">
            <w:pPr>
              <w:rPr>
                <w:rFonts w:ascii="Arial" w:hAnsi="Arial" w:cs="Arial"/>
                <w:b/>
                <w:sz w:val="20"/>
                <w:szCs w:val="20"/>
              </w:rPr>
            </w:pPr>
          </w:p>
          <w:p w:rsidR="005717E1" w:rsidRDefault="005717E1" w:rsidP="00E62317">
            <w:pPr>
              <w:rPr>
                <w:rFonts w:ascii="Arial" w:hAnsi="Arial" w:cs="Arial"/>
                <w:b/>
                <w:sz w:val="20"/>
                <w:szCs w:val="20"/>
              </w:rPr>
            </w:pPr>
            <w:r>
              <w:rPr>
                <w:rFonts w:ascii="Arial" w:hAnsi="Arial" w:cs="Arial"/>
                <w:b/>
                <w:sz w:val="20"/>
                <w:szCs w:val="20"/>
              </w:rPr>
              <w:t>ESSENTIAL FUNCTIONS</w:t>
            </w:r>
          </w:p>
          <w:p w:rsidR="005717E1" w:rsidRDefault="005717E1" w:rsidP="00E62317">
            <w:pPr>
              <w:rPr>
                <w:rFonts w:ascii="Arial" w:hAnsi="Arial" w:cs="Arial"/>
                <w:b/>
                <w:sz w:val="20"/>
                <w:szCs w:val="20"/>
              </w:rPr>
            </w:pPr>
          </w:p>
          <w:p w:rsidR="00806F38" w:rsidRDefault="00806F38" w:rsidP="00806F38">
            <w:pPr>
              <w:pStyle w:val="ListParagraph"/>
              <w:numPr>
                <w:ilvl w:val="0"/>
                <w:numId w:val="13"/>
              </w:numPr>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Provides</w:t>
            </w:r>
            <w:r w:rsidR="005717E1" w:rsidRPr="001075C1">
              <w:rPr>
                <w:rFonts w:ascii="Arial" w:hAnsi="Arial" w:cs="Arial"/>
                <w:color w:val="000000"/>
                <w:sz w:val="20"/>
                <w:szCs w:val="20"/>
              </w:rPr>
              <w:t xml:space="preserve"> </w:t>
            </w:r>
            <w:r>
              <w:rPr>
                <w:rFonts w:ascii="Arial" w:hAnsi="Arial" w:cs="Arial"/>
                <w:color w:val="000000"/>
                <w:sz w:val="20"/>
                <w:szCs w:val="20"/>
              </w:rPr>
              <w:t>support</w:t>
            </w:r>
            <w:r w:rsidR="005717E1" w:rsidRPr="001075C1">
              <w:rPr>
                <w:rFonts w:ascii="Arial" w:hAnsi="Arial" w:cs="Arial"/>
                <w:color w:val="000000"/>
                <w:sz w:val="20"/>
                <w:szCs w:val="20"/>
              </w:rPr>
              <w:t xml:space="preserve"> to fulfill the duties and responsibilities of the Civil Division</w:t>
            </w:r>
            <w:r>
              <w:rPr>
                <w:rFonts w:ascii="Arial" w:hAnsi="Arial" w:cs="Arial"/>
                <w:color w:val="000000"/>
                <w:sz w:val="20"/>
                <w:szCs w:val="20"/>
              </w:rPr>
              <w:t xml:space="preserve"> and Criminal Division as assigned</w:t>
            </w:r>
            <w:r w:rsidR="002E6D1C" w:rsidRPr="001075C1">
              <w:rPr>
                <w:rFonts w:ascii="Arial" w:hAnsi="Arial" w:cs="Arial"/>
                <w:color w:val="000000"/>
                <w:sz w:val="20"/>
                <w:szCs w:val="20"/>
              </w:rPr>
              <w:t>;</w:t>
            </w:r>
          </w:p>
          <w:p w:rsidR="00806F38" w:rsidRPr="00806F38" w:rsidRDefault="00806F38" w:rsidP="00806F38">
            <w:pPr>
              <w:pStyle w:val="ListParagraph"/>
              <w:autoSpaceDE w:val="0"/>
              <w:autoSpaceDN w:val="0"/>
              <w:adjustRightInd w:val="0"/>
              <w:contextualSpacing w:val="0"/>
              <w:rPr>
                <w:rFonts w:ascii="Arial" w:hAnsi="Arial" w:cs="Arial"/>
                <w:color w:val="000000"/>
                <w:sz w:val="20"/>
                <w:szCs w:val="20"/>
              </w:rPr>
            </w:pPr>
          </w:p>
          <w:p w:rsidR="00806F38" w:rsidRPr="00806F38" w:rsidRDefault="00806F38" w:rsidP="00806F3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Prepare</w:t>
            </w:r>
            <w:r>
              <w:rPr>
                <w:rFonts w:ascii="Arial" w:hAnsi="Arial" w:cs="Arial"/>
                <w:color w:val="000000"/>
                <w:sz w:val="20"/>
                <w:szCs w:val="20"/>
              </w:rPr>
              <w:t>s</w:t>
            </w:r>
            <w:r w:rsidRPr="001075C1">
              <w:rPr>
                <w:rFonts w:ascii="Arial" w:hAnsi="Arial" w:cs="Arial"/>
                <w:color w:val="000000"/>
                <w:sz w:val="20"/>
                <w:szCs w:val="20"/>
              </w:rPr>
              <w:t xml:space="preserve"> legal documents such as pleadings, motions, briefs, appeals, contracts, leases, deeds</w:t>
            </w:r>
            <w:r>
              <w:rPr>
                <w:rFonts w:ascii="Arial" w:hAnsi="Arial" w:cs="Arial"/>
                <w:color w:val="000000"/>
                <w:sz w:val="20"/>
                <w:szCs w:val="20"/>
              </w:rPr>
              <w:t>;</w:t>
            </w:r>
          </w:p>
          <w:p w:rsidR="00595AB8" w:rsidRPr="00595AB8" w:rsidRDefault="00595AB8" w:rsidP="00595AB8">
            <w:pPr>
              <w:pStyle w:val="ListParagraph"/>
              <w:autoSpaceDE w:val="0"/>
              <w:autoSpaceDN w:val="0"/>
              <w:adjustRightInd w:val="0"/>
              <w:contextualSpacing w:val="0"/>
              <w:rPr>
                <w:rFonts w:ascii="Arial" w:hAnsi="Arial" w:cs="Arial"/>
                <w:color w:val="000000"/>
                <w:sz w:val="12"/>
                <w:szCs w:val="12"/>
              </w:rPr>
            </w:pPr>
          </w:p>
          <w:p w:rsidR="00595AB8" w:rsidRDefault="005717E1"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Attend</w:t>
            </w:r>
            <w:r w:rsidR="00595AB8">
              <w:rPr>
                <w:rFonts w:ascii="Arial" w:hAnsi="Arial" w:cs="Arial"/>
                <w:color w:val="000000"/>
                <w:sz w:val="20"/>
                <w:szCs w:val="20"/>
              </w:rPr>
              <w:t>s</w:t>
            </w:r>
            <w:r w:rsidR="00806F38">
              <w:rPr>
                <w:rFonts w:ascii="Arial" w:hAnsi="Arial" w:cs="Arial"/>
                <w:color w:val="000000"/>
                <w:sz w:val="20"/>
                <w:szCs w:val="20"/>
              </w:rPr>
              <w:t xml:space="preserve"> </w:t>
            </w:r>
            <w:r w:rsidRPr="001075C1">
              <w:rPr>
                <w:rFonts w:ascii="Arial" w:hAnsi="Arial" w:cs="Arial"/>
                <w:color w:val="000000"/>
                <w:sz w:val="20"/>
                <w:szCs w:val="20"/>
              </w:rPr>
              <w:t xml:space="preserve">meetings of the </w:t>
            </w:r>
            <w:r w:rsidR="008D5924" w:rsidRPr="001075C1">
              <w:rPr>
                <w:rFonts w:ascii="Arial" w:hAnsi="Arial" w:cs="Arial"/>
                <w:color w:val="000000"/>
                <w:sz w:val="20"/>
                <w:szCs w:val="20"/>
              </w:rPr>
              <w:t xml:space="preserve">Duchesne </w:t>
            </w:r>
            <w:r w:rsidR="00595AB8">
              <w:rPr>
                <w:rFonts w:ascii="Arial" w:hAnsi="Arial" w:cs="Arial"/>
                <w:color w:val="000000"/>
                <w:sz w:val="20"/>
                <w:szCs w:val="20"/>
              </w:rPr>
              <w:t>County</w:t>
            </w:r>
            <w:r w:rsidRPr="001075C1">
              <w:rPr>
                <w:rFonts w:ascii="Arial" w:hAnsi="Arial" w:cs="Arial"/>
                <w:color w:val="000000"/>
                <w:sz w:val="20"/>
                <w:szCs w:val="20"/>
              </w:rPr>
              <w:t xml:space="preserve"> Board of </w:t>
            </w:r>
            <w:r w:rsidR="008D5924" w:rsidRPr="001075C1">
              <w:rPr>
                <w:rFonts w:ascii="Arial" w:hAnsi="Arial" w:cs="Arial"/>
                <w:color w:val="000000"/>
                <w:sz w:val="20"/>
                <w:szCs w:val="20"/>
              </w:rPr>
              <w:t xml:space="preserve">Commissioners </w:t>
            </w:r>
            <w:r w:rsidRPr="001075C1">
              <w:rPr>
                <w:rFonts w:ascii="Arial" w:hAnsi="Arial" w:cs="Arial"/>
                <w:color w:val="000000"/>
                <w:sz w:val="20"/>
                <w:szCs w:val="20"/>
              </w:rPr>
              <w:t>and provide</w:t>
            </w:r>
            <w:r w:rsidR="00595AB8">
              <w:rPr>
                <w:rFonts w:ascii="Arial" w:hAnsi="Arial" w:cs="Arial"/>
                <w:color w:val="000000"/>
                <w:sz w:val="20"/>
                <w:szCs w:val="20"/>
              </w:rPr>
              <w:t>s</w:t>
            </w:r>
            <w:r w:rsidR="00806F38">
              <w:rPr>
                <w:rFonts w:ascii="Arial" w:hAnsi="Arial" w:cs="Arial"/>
                <w:color w:val="000000"/>
                <w:sz w:val="20"/>
                <w:szCs w:val="20"/>
              </w:rPr>
              <w:t xml:space="preserve"> </w:t>
            </w:r>
            <w:r w:rsidRPr="001075C1">
              <w:rPr>
                <w:rFonts w:ascii="Arial" w:hAnsi="Arial" w:cs="Arial"/>
                <w:color w:val="000000"/>
                <w:sz w:val="20"/>
                <w:szCs w:val="20"/>
              </w:rPr>
              <w:t xml:space="preserve">legal advice and counsel regarding the matters considered </w:t>
            </w:r>
            <w:r w:rsidR="002E6D1C" w:rsidRPr="001075C1">
              <w:rPr>
                <w:rFonts w:ascii="Arial" w:hAnsi="Arial" w:cs="Arial"/>
                <w:color w:val="000000"/>
                <w:sz w:val="20"/>
                <w:szCs w:val="20"/>
              </w:rPr>
              <w:t>and the conduct of the meeting</w:t>
            </w:r>
            <w:r w:rsidR="00806F38">
              <w:rPr>
                <w:rFonts w:ascii="Arial" w:hAnsi="Arial" w:cs="Arial"/>
                <w:color w:val="000000"/>
                <w:sz w:val="20"/>
                <w:szCs w:val="20"/>
              </w:rPr>
              <w:t xml:space="preserve"> as assigned</w:t>
            </w:r>
            <w:r w:rsidR="002E6D1C" w:rsidRPr="001075C1">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2E6D1C" w:rsidRDefault="002E6D1C"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Attend</w:t>
            </w:r>
            <w:r w:rsidR="00595AB8">
              <w:rPr>
                <w:rFonts w:ascii="Arial" w:hAnsi="Arial" w:cs="Arial"/>
                <w:color w:val="000000"/>
                <w:sz w:val="20"/>
                <w:szCs w:val="20"/>
              </w:rPr>
              <w:t>s</w:t>
            </w:r>
            <w:r w:rsidRPr="001075C1">
              <w:rPr>
                <w:rFonts w:ascii="Arial" w:hAnsi="Arial" w:cs="Arial"/>
                <w:color w:val="000000"/>
                <w:sz w:val="20"/>
                <w:szCs w:val="20"/>
              </w:rPr>
              <w:t xml:space="preserve"> elected official and department head meetings as requested and required to advise, counsel and consult with various departments and agencies of the </w:t>
            </w:r>
            <w:r w:rsidR="00595AB8">
              <w:rPr>
                <w:rFonts w:ascii="Arial" w:hAnsi="Arial" w:cs="Arial"/>
                <w:color w:val="000000"/>
                <w:sz w:val="20"/>
                <w:szCs w:val="20"/>
              </w:rPr>
              <w:t>County</w:t>
            </w:r>
            <w:r w:rsidRPr="001075C1">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595AB8" w:rsidRDefault="002E6D1C"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Attend</w:t>
            </w:r>
            <w:r w:rsidR="00595AB8">
              <w:rPr>
                <w:rFonts w:ascii="Arial" w:hAnsi="Arial" w:cs="Arial"/>
                <w:color w:val="000000"/>
                <w:sz w:val="20"/>
                <w:szCs w:val="20"/>
              </w:rPr>
              <w:t>s</w:t>
            </w:r>
            <w:r w:rsidRPr="001075C1">
              <w:rPr>
                <w:rFonts w:ascii="Arial" w:hAnsi="Arial" w:cs="Arial"/>
                <w:color w:val="000000"/>
                <w:sz w:val="20"/>
                <w:szCs w:val="20"/>
              </w:rPr>
              <w:t xml:space="preserve"> and participate</w:t>
            </w:r>
            <w:r w:rsidR="00595AB8">
              <w:rPr>
                <w:rFonts w:ascii="Arial" w:hAnsi="Arial" w:cs="Arial"/>
                <w:color w:val="000000"/>
                <w:sz w:val="20"/>
                <w:szCs w:val="20"/>
              </w:rPr>
              <w:t>s</w:t>
            </w:r>
            <w:r w:rsidRPr="001075C1">
              <w:rPr>
                <w:rFonts w:ascii="Arial" w:hAnsi="Arial" w:cs="Arial"/>
                <w:color w:val="000000"/>
                <w:sz w:val="20"/>
                <w:szCs w:val="20"/>
              </w:rPr>
              <w:t xml:space="preserve"> in public meetings as requested and required to serve as </w:t>
            </w:r>
            <w:r w:rsidR="00AC0BE6" w:rsidRPr="001075C1">
              <w:rPr>
                <w:rFonts w:ascii="Arial" w:hAnsi="Arial" w:cs="Arial"/>
                <w:color w:val="000000"/>
                <w:sz w:val="20"/>
                <w:szCs w:val="20"/>
              </w:rPr>
              <w:t xml:space="preserve">a </w:t>
            </w:r>
            <w:r w:rsidRPr="001075C1">
              <w:rPr>
                <w:rFonts w:ascii="Arial" w:hAnsi="Arial" w:cs="Arial"/>
                <w:color w:val="000000"/>
                <w:sz w:val="20"/>
                <w:szCs w:val="20"/>
              </w:rPr>
              <w:t xml:space="preserve">resource and legal voice of the </w:t>
            </w:r>
            <w:r w:rsidR="00595AB8">
              <w:rPr>
                <w:rFonts w:ascii="Arial" w:hAnsi="Arial" w:cs="Arial"/>
                <w:color w:val="000000"/>
                <w:sz w:val="20"/>
                <w:szCs w:val="20"/>
              </w:rPr>
              <w:t>County</w:t>
            </w:r>
            <w:r w:rsidRPr="001075C1">
              <w:rPr>
                <w:rFonts w:ascii="Arial" w:hAnsi="Arial" w:cs="Arial"/>
                <w:color w:val="000000"/>
                <w:sz w:val="20"/>
                <w:szCs w:val="20"/>
              </w:rPr>
              <w:t xml:space="preserve">; </w:t>
            </w:r>
          </w:p>
          <w:p w:rsidR="00595AB8" w:rsidRPr="00595AB8" w:rsidRDefault="00595AB8" w:rsidP="00595AB8">
            <w:pPr>
              <w:pStyle w:val="ListParagraph"/>
              <w:rPr>
                <w:rFonts w:ascii="Arial" w:hAnsi="Arial" w:cs="Arial"/>
                <w:color w:val="000000"/>
                <w:sz w:val="12"/>
                <w:szCs w:val="12"/>
              </w:rPr>
            </w:pPr>
          </w:p>
          <w:p w:rsidR="002E6D1C" w:rsidRDefault="00595AB8" w:rsidP="00595AB8">
            <w:pPr>
              <w:pStyle w:val="ListParagraph"/>
              <w:numPr>
                <w:ilvl w:val="0"/>
                <w:numId w:val="13"/>
              </w:numPr>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A</w:t>
            </w:r>
            <w:r w:rsidR="002E6D1C" w:rsidRPr="001075C1">
              <w:rPr>
                <w:rFonts w:ascii="Arial" w:hAnsi="Arial" w:cs="Arial"/>
                <w:color w:val="000000"/>
                <w:sz w:val="20"/>
                <w:szCs w:val="20"/>
              </w:rPr>
              <w:t>pprise</w:t>
            </w:r>
            <w:r>
              <w:rPr>
                <w:rFonts w:ascii="Arial" w:hAnsi="Arial" w:cs="Arial"/>
                <w:color w:val="000000"/>
                <w:sz w:val="20"/>
                <w:szCs w:val="20"/>
              </w:rPr>
              <w:t>s</w:t>
            </w:r>
            <w:r w:rsidR="002E6D1C" w:rsidRPr="001075C1">
              <w:rPr>
                <w:rFonts w:ascii="Arial" w:hAnsi="Arial" w:cs="Arial"/>
                <w:color w:val="000000"/>
                <w:sz w:val="20"/>
                <w:szCs w:val="20"/>
              </w:rPr>
              <w:t xml:space="preserve"> </w:t>
            </w:r>
            <w:r>
              <w:rPr>
                <w:rFonts w:ascii="Arial" w:hAnsi="Arial" w:cs="Arial"/>
                <w:color w:val="000000"/>
                <w:sz w:val="20"/>
                <w:szCs w:val="20"/>
              </w:rPr>
              <w:t>County</w:t>
            </w:r>
            <w:r w:rsidR="002E6D1C" w:rsidRPr="001075C1">
              <w:rPr>
                <w:rFonts w:ascii="Arial" w:hAnsi="Arial" w:cs="Arial"/>
                <w:color w:val="000000"/>
                <w:sz w:val="20"/>
                <w:szCs w:val="20"/>
              </w:rPr>
              <w:t xml:space="preserve"> Officers regarding various legal issues related to statute, ordinance, policies and practice;</w:t>
            </w:r>
          </w:p>
          <w:p w:rsidR="00595AB8" w:rsidRPr="00595AB8" w:rsidRDefault="00595AB8" w:rsidP="00595AB8">
            <w:pPr>
              <w:autoSpaceDE w:val="0"/>
              <w:autoSpaceDN w:val="0"/>
              <w:adjustRightInd w:val="0"/>
              <w:rPr>
                <w:rFonts w:ascii="Arial" w:hAnsi="Arial" w:cs="Arial"/>
                <w:color w:val="000000"/>
                <w:sz w:val="12"/>
                <w:szCs w:val="12"/>
              </w:rPr>
            </w:pPr>
          </w:p>
          <w:p w:rsidR="008D5924" w:rsidRPr="00806F38" w:rsidRDefault="002E6D1C" w:rsidP="00806F3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Draft</w:t>
            </w:r>
            <w:r w:rsidR="00595AB8">
              <w:rPr>
                <w:rFonts w:ascii="Arial" w:hAnsi="Arial" w:cs="Arial"/>
                <w:color w:val="000000"/>
                <w:sz w:val="20"/>
                <w:szCs w:val="20"/>
              </w:rPr>
              <w:t>s</w:t>
            </w:r>
            <w:r w:rsidRPr="001075C1">
              <w:rPr>
                <w:rFonts w:ascii="Arial" w:hAnsi="Arial" w:cs="Arial"/>
                <w:color w:val="000000"/>
                <w:sz w:val="20"/>
                <w:szCs w:val="20"/>
              </w:rPr>
              <w:t xml:space="preserve"> resolutions and ordinances for consideration by the </w:t>
            </w:r>
            <w:r w:rsidR="00595AB8">
              <w:rPr>
                <w:rFonts w:ascii="Arial" w:hAnsi="Arial" w:cs="Arial"/>
                <w:color w:val="000000"/>
                <w:sz w:val="20"/>
                <w:szCs w:val="20"/>
              </w:rPr>
              <w:t>County</w:t>
            </w:r>
            <w:r w:rsidRPr="001075C1">
              <w:rPr>
                <w:rFonts w:ascii="Arial" w:hAnsi="Arial" w:cs="Arial"/>
                <w:color w:val="000000"/>
                <w:sz w:val="20"/>
                <w:szCs w:val="20"/>
              </w:rPr>
              <w:t xml:space="preserve"> Commission;</w:t>
            </w:r>
          </w:p>
          <w:p w:rsidR="00595AB8" w:rsidRPr="00595AB8" w:rsidRDefault="00595AB8" w:rsidP="00595AB8">
            <w:pPr>
              <w:autoSpaceDE w:val="0"/>
              <w:autoSpaceDN w:val="0"/>
              <w:adjustRightInd w:val="0"/>
              <w:rPr>
                <w:rFonts w:ascii="Arial" w:hAnsi="Arial" w:cs="Arial"/>
                <w:color w:val="000000"/>
                <w:sz w:val="12"/>
                <w:szCs w:val="12"/>
              </w:rPr>
            </w:pPr>
          </w:p>
          <w:p w:rsidR="00595AB8" w:rsidRDefault="002E6D1C"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Assist</w:t>
            </w:r>
            <w:r w:rsidR="00595AB8">
              <w:rPr>
                <w:rFonts w:ascii="Arial" w:hAnsi="Arial" w:cs="Arial"/>
                <w:color w:val="000000"/>
                <w:sz w:val="20"/>
                <w:szCs w:val="20"/>
              </w:rPr>
              <w:t>s</w:t>
            </w:r>
            <w:r w:rsidRPr="001075C1">
              <w:rPr>
                <w:rFonts w:ascii="Arial" w:hAnsi="Arial" w:cs="Arial"/>
                <w:color w:val="000000"/>
                <w:sz w:val="20"/>
                <w:szCs w:val="20"/>
              </w:rPr>
              <w:t xml:space="preserve"> in the development of administrative procedures for </w:t>
            </w:r>
            <w:r w:rsidR="00595AB8">
              <w:rPr>
                <w:rFonts w:ascii="Arial" w:hAnsi="Arial" w:cs="Arial"/>
                <w:color w:val="000000"/>
                <w:sz w:val="20"/>
                <w:szCs w:val="20"/>
              </w:rPr>
              <w:t>County</w:t>
            </w:r>
            <w:r w:rsidRPr="001075C1">
              <w:rPr>
                <w:rFonts w:ascii="Arial" w:hAnsi="Arial" w:cs="Arial"/>
                <w:color w:val="000000"/>
                <w:sz w:val="20"/>
                <w:szCs w:val="20"/>
              </w:rPr>
              <w:t xml:space="preserve"> departments and agencies;</w:t>
            </w:r>
          </w:p>
          <w:p w:rsidR="00595AB8" w:rsidRPr="00595AB8" w:rsidRDefault="00595AB8" w:rsidP="00595AB8">
            <w:pPr>
              <w:pStyle w:val="ListParagraph"/>
              <w:rPr>
                <w:rFonts w:ascii="Arial" w:hAnsi="Arial" w:cs="Arial"/>
                <w:color w:val="000000"/>
                <w:sz w:val="12"/>
                <w:szCs w:val="12"/>
              </w:rPr>
            </w:pPr>
          </w:p>
          <w:p w:rsidR="002E6D1C" w:rsidRDefault="00595AB8" w:rsidP="00595AB8">
            <w:pPr>
              <w:pStyle w:val="ListParagraph"/>
              <w:numPr>
                <w:ilvl w:val="0"/>
                <w:numId w:val="13"/>
              </w:numPr>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A</w:t>
            </w:r>
            <w:r w:rsidR="002E6D1C" w:rsidRPr="001075C1">
              <w:rPr>
                <w:rFonts w:ascii="Arial" w:hAnsi="Arial" w:cs="Arial"/>
                <w:color w:val="000000"/>
                <w:sz w:val="20"/>
                <w:szCs w:val="20"/>
              </w:rPr>
              <w:t>ssist</w:t>
            </w:r>
            <w:r>
              <w:rPr>
                <w:rFonts w:ascii="Arial" w:hAnsi="Arial" w:cs="Arial"/>
                <w:color w:val="000000"/>
                <w:sz w:val="20"/>
                <w:szCs w:val="20"/>
              </w:rPr>
              <w:t>s</w:t>
            </w:r>
            <w:r w:rsidR="002E6D1C" w:rsidRPr="001075C1">
              <w:rPr>
                <w:rFonts w:ascii="Arial" w:hAnsi="Arial" w:cs="Arial"/>
                <w:color w:val="000000"/>
                <w:sz w:val="20"/>
                <w:szCs w:val="20"/>
              </w:rPr>
              <w:t xml:space="preserve"> department heads in budget preparation and submits other recommendations </w:t>
            </w:r>
            <w:r w:rsidR="00AC0BE6" w:rsidRPr="001075C1">
              <w:rPr>
                <w:rFonts w:ascii="Arial" w:hAnsi="Arial" w:cs="Arial"/>
                <w:color w:val="000000"/>
                <w:sz w:val="20"/>
                <w:szCs w:val="20"/>
              </w:rPr>
              <w:t>when solicited;</w:t>
            </w:r>
          </w:p>
          <w:p w:rsidR="00595AB8" w:rsidRPr="00595AB8" w:rsidRDefault="00595AB8" w:rsidP="00595AB8">
            <w:pPr>
              <w:autoSpaceDE w:val="0"/>
              <w:autoSpaceDN w:val="0"/>
              <w:adjustRightInd w:val="0"/>
              <w:rPr>
                <w:rFonts w:ascii="Arial" w:hAnsi="Arial" w:cs="Arial"/>
                <w:color w:val="000000"/>
                <w:sz w:val="12"/>
                <w:szCs w:val="12"/>
              </w:rPr>
            </w:pPr>
          </w:p>
          <w:p w:rsidR="00595AB8" w:rsidRDefault="00AC0BE6" w:rsidP="00595AB8">
            <w:pPr>
              <w:pStyle w:val="ListParagraph"/>
              <w:numPr>
                <w:ilvl w:val="0"/>
                <w:numId w:val="13"/>
              </w:numPr>
              <w:autoSpaceDE w:val="0"/>
              <w:autoSpaceDN w:val="0"/>
              <w:adjustRightInd w:val="0"/>
              <w:contextualSpacing w:val="0"/>
              <w:rPr>
                <w:rFonts w:ascii="Arial" w:hAnsi="Arial" w:cs="Arial"/>
                <w:sz w:val="20"/>
                <w:szCs w:val="20"/>
              </w:rPr>
            </w:pPr>
            <w:r w:rsidRPr="001075C1">
              <w:rPr>
                <w:rFonts w:ascii="Arial" w:hAnsi="Arial" w:cs="Arial"/>
                <w:sz w:val="20"/>
                <w:szCs w:val="20"/>
              </w:rPr>
              <w:t>Investigate</w:t>
            </w:r>
            <w:r w:rsidR="00595AB8">
              <w:rPr>
                <w:rFonts w:ascii="Arial" w:hAnsi="Arial" w:cs="Arial"/>
                <w:sz w:val="20"/>
                <w:szCs w:val="20"/>
              </w:rPr>
              <w:t>s</w:t>
            </w:r>
            <w:r w:rsidRPr="001075C1">
              <w:rPr>
                <w:rFonts w:ascii="Arial" w:hAnsi="Arial" w:cs="Arial"/>
                <w:sz w:val="20"/>
                <w:szCs w:val="20"/>
              </w:rPr>
              <w:t xml:space="preserve"> and provide</w:t>
            </w:r>
            <w:r w:rsidR="00595AB8">
              <w:rPr>
                <w:rFonts w:ascii="Arial" w:hAnsi="Arial" w:cs="Arial"/>
                <w:sz w:val="20"/>
                <w:szCs w:val="20"/>
              </w:rPr>
              <w:t>s</w:t>
            </w:r>
            <w:r w:rsidRPr="001075C1">
              <w:rPr>
                <w:rFonts w:ascii="Arial" w:hAnsi="Arial" w:cs="Arial"/>
                <w:sz w:val="20"/>
                <w:szCs w:val="20"/>
              </w:rPr>
              <w:t xml:space="preserve"> opinion as to the validity of claims against the </w:t>
            </w:r>
            <w:r w:rsidR="00595AB8">
              <w:rPr>
                <w:rFonts w:ascii="Arial" w:hAnsi="Arial" w:cs="Arial"/>
                <w:sz w:val="20"/>
                <w:szCs w:val="20"/>
              </w:rPr>
              <w:t>County</w:t>
            </w:r>
            <w:r w:rsidRPr="001075C1">
              <w:rPr>
                <w:rFonts w:ascii="Arial" w:hAnsi="Arial" w:cs="Arial"/>
                <w:sz w:val="20"/>
                <w:szCs w:val="20"/>
              </w:rPr>
              <w:t>;</w:t>
            </w:r>
          </w:p>
          <w:p w:rsidR="00595AB8" w:rsidRPr="008D1BAC" w:rsidRDefault="00595AB8" w:rsidP="00595AB8">
            <w:pPr>
              <w:pStyle w:val="ListParagraph"/>
              <w:rPr>
                <w:rFonts w:ascii="Arial" w:hAnsi="Arial" w:cs="Arial"/>
                <w:sz w:val="12"/>
                <w:szCs w:val="12"/>
              </w:rPr>
            </w:pPr>
          </w:p>
          <w:p w:rsidR="00595AB8" w:rsidRPr="008D1BAC" w:rsidRDefault="00595AB8" w:rsidP="00595AB8">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t>N</w:t>
            </w:r>
            <w:r w:rsidR="00AC0BE6" w:rsidRPr="00595AB8">
              <w:rPr>
                <w:rFonts w:ascii="Arial" w:hAnsi="Arial" w:cs="Arial"/>
                <w:sz w:val="20"/>
                <w:szCs w:val="20"/>
              </w:rPr>
              <w:t>egotiate</w:t>
            </w:r>
            <w:r>
              <w:rPr>
                <w:rFonts w:ascii="Arial" w:hAnsi="Arial" w:cs="Arial"/>
                <w:sz w:val="20"/>
                <w:szCs w:val="20"/>
              </w:rPr>
              <w:t>s</w:t>
            </w:r>
            <w:r w:rsidR="00AC0BE6" w:rsidRPr="00595AB8">
              <w:rPr>
                <w:rFonts w:ascii="Arial" w:hAnsi="Arial" w:cs="Arial"/>
                <w:sz w:val="20"/>
                <w:szCs w:val="20"/>
              </w:rPr>
              <w:t xml:space="preserve"> with persons in the private sector on legal issues pertaining to </w:t>
            </w:r>
            <w:r>
              <w:rPr>
                <w:rFonts w:ascii="Arial" w:hAnsi="Arial" w:cs="Arial"/>
                <w:sz w:val="20"/>
                <w:szCs w:val="20"/>
              </w:rPr>
              <w:t>County</w:t>
            </w:r>
            <w:r w:rsidR="00AC0BE6" w:rsidRPr="00595AB8">
              <w:rPr>
                <w:rFonts w:ascii="Arial" w:hAnsi="Arial" w:cs="Arial"/>
                <w:sz w:val="20"/>
                <w:szCs w:val="20"/>
              </w:rPr>
              <w:t xml:space="preserve"> government;</w:t>
            </w:r>
          </w:p>
          <w:p w:rsidR="00595AB8" w:rsidRPr="008D1BAC" w:rsidRDefault="00595AB8" w:rsidP="00595AB8">
            <w:pPr>
              <w:pStyle w:val="ListParagraph"/>
              <w:rPr>
                <w:rFonts w:ascii="Arial" w:hAnsi="Arial" w:cs="Arial"/>
                <w:sz w:val="20"/>
                <w:szCs w:val="20"/>
              </w:rPr>
            </w:pPr>
          </w:p>
          <w:p w:rsidR="00595AB8" w:rsidRPr="008D1BAC" w:rsidRDefault="00595AB8" w:rsidP="008D1BAC">
            <w:pPr>
              <w:pStyle w:val="ListParagraph"/>
              <w:numPr>
                <w:ilvl w:val="0"/>
                <w:numId w:val="13"/>
              </w:numPr>
              <w:autoSpaceDE w:val="0"/>
              <w:autoSpaceDN w:val="0"/>
              <w:adjustRightInd w:val="0"/>
              <w:contextualSpacing w:val="0"/>
              <w:rPr>
                <w:rFonts w:ascii="Arial" w:hAnsi="Arial" w:cs="Arial"/>
                <w:sz w:val="20"/>
                <w:szCs w:val="20"/>
              </w:rPr>
            </w:pPr>
            <w:r w:rsidRPr="008D1BAC">
              <w:rPr>
                <w:rFonts w:ascii="Arial" w:hAnsi="Arial" w:cs="Arial"/>
                <w:sz w:val="20"/>
                <w:szCs w:val="20"/>
              </w:rPr>
              <w:t>P</w:t>
            </w:r>
            <w:r w:rsidR="00AC0BE6" w:rsidRPr="008D1BAC">
              <w:rPr>
                <w:rFonts w:ascii="Arial" w:hAnsi="Arial" w:cs="Arial"/>
                <w:sz w:val="20"/>
                <w:szCs w:val="20"/>
              </w:rPr>
              <w:t>rovide</w:t>
            </w:r>
            <w:r w:rsidRPr="008D1BAC">
              <w:rPr>
                <w:rFonts w:ascii="Arial" w:hAnsi="Arial" w:cs="Arial"/>
                <w:sz w:val="20"/>
                <w:szCs w:val="20"/>
              </w:rPr>
              <w:t>s</w:t>
            </w:r>
            <w:r w:rsidR="00AC0BE6" w:rsidRPr="008D1BAC">
              <w:rPr>
                <w:rFonts w:ascii="Arial" w:hAnsi="Arial" w:cs="Arial"/>
                <w:sz w:val="20"/>
                <w:szCs w:val="20"/>
              </w:rPr>
              <w:t xml:space="preserve"> legal advice to Duchesne </w:t>
            </w:r>
            <w:r w:rsidRPr="008D1BAC">
              <w:rPr>
                <w:rFonts w:ascii="Arial" w:hAnsi="Arial" w:cs="Arial"/>
                <w:sz w:val="20"/>
                <w:szCs w:val="20"/>
              </w:rPr>
              <w:t>County</w:t>
            </w:r>
            <w:r w:rsidR="00AC0BE6" w:rsidRPr="008D1BAC">
              <w:rPr>
                <w:rFonts w:ascii="Arial" w:hAnsi="Arial" w:cs="Arial"/>
                <w:sz w:val="20"/>
                <w:szCs w:val="20"/>
              </w:rPr>
              <w:t xml:space="preserve"> Sheriff</w:t>
            </w:r>
            <w:r w:rsidR="008D1BAC">
              <w:rPr>
                <w:rFonts w:ascii="Arial" w:hAnsi="Arial" w:cs="Arial"/>
                <w:sz w:val="20"/>
                <w:szCs w:val="20"/>
              </w:rPr>
              <w:t>’s</w:t>
            </w:r>
            <w:r w:rsidR="00AC0BE6" w:rsidRPr="008D1BAC">
              <w:rPr>
                <w:rFonts w:ascii="Arial" w:hAnsi="Arial" w:cs="Arial"/>
                <w:sz w:val="20"/>
                <w:szCs w:val="20"/>
              </w:rPr>
              <w:t xml:space="preserve"> Office as requested, required and directed; </w:t>
            </w:r>
          </w:p>
          <w:p w:rsidR="00595AB8" w:rsidRPr="008D1BAC" w:rsidRDefault="00595AB8" w:rsidP="008D1BAC">
            <w:pPr>
              <w:pStyle w:val="ListParagraph"/>
              <w:contextualSpacing w:val="0"/>
              <w:rPr>
                <w:rFonts w:ascii="Arial" w:hAnsi="Arial" w:cs="Arial"/>
                <w:sz w:val="12"/>
                <w:szCs w:val="12"/>
              </w:rPr>
            </w:pPr>
          </w:p>
          <w:p w:rsidR="00AC0BE6" w:rsidRDefault="00595AB8" w:rsidP="00595AB8">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t>P</w:t>
            </w:r>
            <w:r w:rsidR="00AC0BE6" w:rsidRPr="00595AB8">
              <w:rPr>
                <w:rFonts w:ascii="Arial" w:hAnsi="Arial" w:cs="Arial"/>
                <w:sz w:val="20"/>
                <w:szCs w:val="20"/>
              </w:rPr>
              <w:t>rovide</w:t>
            </w:r>
            <w:r>
              <w:rPr>
                <w:rFonts w:ascii="Arial" w:hAnsi="Arial" w:cs="Arial"/>
                <w:sz w:val="20"/>
                <w:szCs w:val="20"/>
              </w:rPr>
              <w:t>s</w:t>
            </w:r>
            <w:r w:rsidR="00AC0BE6" w:rsidRPr="00595AB8">
              <w:rPr>
                <w:rFonts w:ascii="Arial" w:hAnsi="Arial" w:cs="Arial"/>
                <w:sz w:val="20"/>
                <w:szCs w:val="20"/>
              </w:rPr>
              <w:t xml:space="preserve"> legal advice to law enforcement agencies within the </w:t>
            </w:r>
            <w:r>
              <w:rPr>
                <w:rFonts w:ascii="Arial" w:hAnsi="Arial" w:cs="Arial"/>
                <w:sz w:val="20"/>
                <w:szCs w:val="20"/>
              </w:rPr>
              <w:t>County</w:t>
            </w:r>
            <w:r w:rsidR="00AC0BE6" w:rsidRPr="00595AB8">
              <w:rPr>
                <w:rFonts w:ascii="Arial" w:hAnsi="Arial" w:cs="Arial"/>
                <w:sz w:val="20"/>
                <w:szCs w:val="20"/>
              </w:rPr>
              <w:t xml:space="preserve"> as requested;</w:t>
            </w:r>
          </w:p>
          <w:p w:rsidR="00595AB8" w:rsidRPr="00595AB8" w:rsidRDefault="00595AB8" w:rsidP="00595AB8">
            <w:pPr>
              <w:autoSpaceDE w:val="0"/>
              <w:autoSpaceDN w:val="0"/>
              <w:adjustRightInd w:val="0"/>
              <w:rPr>
                <w:rFonts w:ascii="Arial" w:hAnsi="Arial" w:cs="Arial"/>
                <w:sz w:val="12"/>
                <w:szCs w:val="12"/>
              </w:rPr>
            </w:pPr>
          </w:p>
          <w:p w:rsidR="00716334" w:rsidRDefault="00AC0BE6" w:rsidP="00595AB8">
            <w:pPr>
              <w:pStyle w:val="ListParagraph"/>
              <w:numPr>
                <w:ilvl w:val="0"/>
                <w:numId w:val="13"/>
              </w:numPr>
              <w:autoSpaceDE w:val="0"/>
              <w:autoSpaceDN w:val="0"/>
              <w:adjustRightInd w:val="0"/>
              <w:contextualSpacing w:val="0"/>
              <w:rPr>
                <w:rFonts w:ascii="Arial" w:hAnsi="Arial" w:cs="Arial"/>
                <w:sz w:val="20"/>
                <w:szCs w:val="20"/>
              </w:rPr>
            </w:pPr>
            <w:r w:rsidRPr="001075C1">
              <w:rPr>
                <w:rFonts w:ascii="Arial" w:hAnsi="Arial" w:cs="Arial"/>
                <w:sz w:val="20"/>
                <w:szCs w:val="20"/>
              </w:rPr>
              <w:t>Perform</w:t>
            </w:r>
            <w:r w:rsidR="00595AB8">
              <w:rPr>
                <w:rFonts w:ascii="Arial" w:hAnsi="Arial" w:cs="Arial"/>
                <w:sz w:val="20"/>
                <w:szCs w:val="20"/>
              </w:rPr>
              <w:t>s</w:t>
            </w:r>
            <w:r w:rsidRPr="001075C1">
              <w:rPr>
                <w:rFonts w:ascii="Arial" w:hAnsi="Arial" w:cs="Arial"/>
                <w:sz w:val="20"/>
                <w:szCs w:val="20"/>
              </w:rPr>
              <w:t xml:space="preserve"> research and analysis of law sources such as statutes, recorded judicial decisions, legal articles, treatie</w:t>
            </w:r>
            <w:r w:rsidR="00806F38">
              <w:rPr>
                <w:rFonts w:ascii="Arial" w:hAnsi="Arial" w:cs="Arial"/>
                <w:sz w:val="20"/>
                <w:szCs w:val="20"/>
              </w:rPr>
              <w:t>s, constitutions and legal codes;</w:t>
            </w:r>
          </w:p>
          <w:p w:rsidR="00595AB8" w:rsidRPr="00595AB8" w:rsidRDefault="00595AB8" w:rsidP="00595AB8">
            <w:pPr>
              <w:pStyle w:val="ListParagraph"/>
              <w:autoSpaceDE w:val="0"/>
              <w:autoSpaceDN w:val="0"/>
              <w:adjustRightInd w:val="0"/>
              <w:contextualSpacing w:val="0"/>
              <w:rPr>
                <w:rFonts w:ascii="Arial" w:hAnsi="Arial" w:cs="Arial"/>
                <w:sz w:val="12"/>
                <w:szCs w:val="12"/>
              </w:rPr>
            </w:pPr>
          </w:p>
          <w:p w:rsidR="001F160E" w:rsidRDefault="00716334" w:rsidP="00806F38">
            <w:pPr>
              <w:pStyle w:val="ListParagraph"/>
              <w:numPr>
                <w:ilvl w:val="0"/>
                <w:numId w:val="13"/>
              </w:numPr>
              <w:autoSpaceDE w:val="0"/>
              <w:autoSpaceDN w:val="0"/>
              <w:adjustRightInd w:val="0"/>
              <w:contextualSpacing w:val="0"/>
              <w:rPr>
                <w:rFonts w:ascii="Arial" w:hAnsi="Arial" w:cs="Arial"/>
                <w:sz w:val="20"/>
                <w:szCs w:val="20"/>
              </w:rPr>
            </w:pPr>
            <w:r w:rsidRPr="001075C1">
              <w:rPr>
                <w:rFonts w:ascii="Arial" w:hAnsi="Arial" w:cs="Arial"/>
                <w:sz w:val="20"/>
                <w:szCs w:val="20"/>
              </w:rPr>
              <w:t>P</w:t>
            </w:r>
            <w:r w:rsidR="00AC0BE6" w:rsidRPr="001075C1">
              <w:rPr>
                <w:rFonts w:ascii="Arial" w:hAnsi="Arial" w:cs="Arial"/>
                <w:sz w:val="20"/>
                <w:szCs w:val="20"/>
              </w:rPr>
              <w:t>repare</w:t>
            </w:r>
            <w:r w:rsidR="00595AB8">
              <w:rPr>
                <w:rFonts w:ascii="Arial" w:hAnsi="Arial" w:cs="Arial"/>
                <w:sz w:val="20"/>
                <w:szCs w:val="20"/>
              </w:rPr>
              <w:t>s</w:t>
            </w:r>
            <w:r w:rsidR="00AC0BE6" w:rsidRPr="001075C1">
              <w:rPr>
                <w:rFonts w:ascii="Arial" w:hAnsi="Arial" w:cs="Arial"/>
                <w:sz w:val="20"/>
                <w:szCs w:val="20"/>
              </w:rPr>
              <w:t xml:space="preserve"> and </w:t>
            </w:r>
            <w:r w:rsidR="00806F38">
              <w:rPr>
                <w:rFonts w:ascii="Arial" w:hAnsi="Arial" w:cs="Arial"/>
                <w:sz w:val="20"/>
                <w:szCs w:val="20"/>
              </w:rPr>
              <w:t xml:space="preserve">assists </w:t>
            </w:r>
            <w:r w:rsidR="00AC0BE6" w:rsidRPr="001075C1">
              <w:rPr>
                <w:rFonts w:ascii="Arial" w:hAnsi="Arial" w:cs="Arial"/>
                <w:sz w:val="20"/>
                <w:szCs w:val="20"/>
              </w:rPr>
              <w:t xml:space="preserve">litigate cases arising out of </w:t>
            </w:r>
            <w:r w:rsidR="00595AB8">
              <w:rPr>
                <w:rFonts w:ascii="Arial" w:hAnsi="Arial" w:cs="Arial"/>
                <w:sz w:val="20"/>
                <w:szCs w:val="20"/>
              </w:rPr>
              <w:t>County</w:t>
            </w:r>
            <w:r w:rsidRPr="001075C1">
              <w:rPr>
                <w:rFonts w:ascii="Arial" w:hAnsi="Arial" w:cs="Arial"/>
                <w:sz w:val="20"/>
                <w:szCs w:val="20"/>
              </w:rPr>
              <w:t xml:space="preserve"> </w:t>
            </w:r>
            <w:r w:rsidR="00AC0BE6" w:rsidRPr="001075C1">
              <w:rPr>
                <w:rFonts w:ascii="Arial" w:hAnsi="Arial" w:cs="Arial"/>
                <w:sz w:val="20"/>
                <w:szCs w:val="20"/>
              </w:rPr>
              <w:t>civil activities;</w:t>
            </w:r>
          </w:p>
          <w:p w:rsidR="00806F38" w:rsidRPr="008D1BAC" w:rsidRDefault="00806F38" w:rsidP="00806F38">
            <w:pPr>
              <w:pStyle w:val="ListParagraph"/>
              <w:autoSpaceDE w:val="0"/>
              <w:autoSpaceDN w:val="0"/>
              <w:adjustRightInd w:val="0"/>
              <w:contextualSpacing w:val="0"/>
              <w:rPr>
                <w:rFonts w:ascii="Arial" w:hAnsi="Arial" w:cs="Arial"/>
                <w:sz w:val="12"/>
                <w:szCs w:val="12"/>
              </w:rPr>
            </w:pPr>
          </w:p>
          <w:p w:rsidR="008D1BAC" w:rsidRDefault="001F160E" w:rsidP="008D1BAC">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lastRenderedPageBreak/>
              <w:t>Provides legal representation in court for and</w:t>
            </w:r>
            <w:r w:rsidR="00806F38">
              <w:rPr>
                <w:rFonts w:ascii="Arial" w:hAnsi="Arial" w:cs="Arial"/>
                <w:sz w:val="20"/>
                <w:szCs w:val="20"/>
              </w:rPr>
              <w:t xml:space="preserve"> on behalf of the County in </w:t>
            </w:r>
            <w:r>
              <w:rPr>
                <w:rFonts w:ascii="Arial" w:hAnsi="Arial" w:cs="Arial"/>
                <w:sz w:val="20"/>
                <w:szCs w:val="20"/>
              </w:rPr>
              <w:t xml:space="preserve">civil and regulatory matters </w:t>
            </w:r>
            <w:r w:rsidR="00806F38">
              <w:rPr>
                <w:rFonts w:ascii="Arial" w:hAnsi="Arial" w:cs="Arial"/>
                <w:sz w:val="20"/>
                <w:szCs w:val="20"/>
              </w:rPr>
              <w:t>as assigned</w:t>
            </w:r>
            <w:r w:rsidR="008D1BAC">
              <w:rPr>
                <w:rFonts w:ascii="Arial" w:hAnsi="Arial" w:cs="Arial"/>
                <w:sz w:val="20"/>
                <w:szCs w:val="20"/>
              </w:rPr>
              <w:t>;</w:t>
            </w:r>
          </w:p>
          <w:p w:rsidR="008D1BAC" w:rsidRPr="008D1BAC" w:rsidRDefault="008D1BAC" w:rsidP="008D1BAC">
            <w:pPr>
              <w:pStyle w:val="ListParagraph"/>
              <w:rPr>
                <w:rFonts w:ascii="Arial" w:hAnsi="Arial" w:cs="Arial"/>
                <w:sz w:val="20"/>
                <w:szCs w:val="20"/>
              </w:rPr>
            </w:pPr>
          </w:p>
          <w:p w:rsidR="00595AB8" w:rsidRPr="008D1BAC" w:rsidRDefault="00806F38" w:rsidP="008D1BAC">
            <w:pPr>
              <w:pStyle w:val="ListParagraph"/>
              <w:numPr>
                <w:ilvl w:val="0"/>
                <w:numId w:val="13"/>
              </w:numPr>
              <w:autoSpaceDE w:val="0"/>
              <w:autoSpaceDN w:val="0"/>
              <w:adjustRightInd w:val="0"/>
              <w:contextualSpacing w:val="0"/>
              <w:rPr>
                <w:rFonts w:ascii="Arial" w:hAnsi="Arial" w:cs="Arial"/>
                <w:sz w:val="20"/>
                <w:szCs w:val="20"/>
              </w:rPr>
            </w:pPr>
            <w:r w:rsidRPr="008D1BAC">
              <w:rPr>
                <w:rFonts w:ascii="Arial" w:hAnsi="Arial" w:cs="Arial"/>
                <w:sz w:val="20"/>
                <w:szCs w:val="20"/>
              </w:rPr>
              <w:t>Provide</w:t>
            </w:r>
            <w:r w:rsidR="008D1BAC">
              <w:rPr>
                <w:rFonts w:ascii="Arial" w:hAnsi="Arial" w:cs="Arial"/>
                <w:sz w:val="20"/>
                <w:szCs w:val="20"/>
              </w:rPr>
              <w:t>s</w:t>
            </w:r>
            <w:r w:rsidRPr="008D1BAC">
              <w:rPr>
                <w:rFonts w:ascii="Arial" w:hAnsi="Arial" w:cs="Arial"/>
                <w:sz w:val="20"/>
                <w:szCs w:val="20"/>
              </w:rPr>
              <w:t xml:space="preserve"> assistance coordinating</w:t>
            </w:r>
            <w:r w:rsidR="001F160E" w:rsidRPr="008D1BAC">
              <w:rPr>
                <w:rFonts w:ascii="Arial" w:hAnsi="Arial" w:cs="Arial"/>
                <w:sz w:val="20"/>
                <w:szCs w:val="20"/>
              </w:rPr>
              <w:t xml:space="preserve"> with outside counsel engaged to represent the County’s interests;</w:t>
            </w:r>
          </w:p>
          <w:p w:rsidR="00D03D8F" w:rsidRPr="00D03D8F" w:rsidRDefault="00D03D8F" w:rsidP="00D03D8F">
            <w:pPr>
              <w:autoSpaceDE w:val="0"/>
              <w:autoSpaceDN w:val="0"/>
              <w:adjustRightInd w:val="0"/>
              <w:rPr>
                <w:rFonts w:ascii="Arial" w:hAnsi="Arial" w:cs="Arial"/>
                <w:color w:val="000000"/>
                <w:sz w:val="12"/>
                <w:szCs w:val="12"/>
              </w:rPr>
            </w:pPr>
          </w:p>
          <w:p w:rsidR="008D5924" w:rsidRDefault="00806F38" w:rsidP="00595AB8">
            <w:pPr>
              <w:pStyle w:val="ListParagraph"/>
              <w:numPr>
                <w:ilvl w:val="0"/>
                <w:numId w:val="13"/>
              </w:numPr>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Assist</w:t>
            </w:r>
            <w:r w:rsidR="008D1BAC">
              <w:rPr>
                <w:rFonts w:ascii="Arial" w:hAnsi="Arial" w:cs="Arial"/>
                <w:color w:val="000000"/>
                <w:sz w:val="20"/>
                <w:szCs w:val="20"/>
              </w:rPr>
              <w:t>s</w:t>
            </w:r>
            <w:r>
              <w:rPr>
                <w:rFonts w:ascii="Arial" w:hAnsi="Arial" w:cs="Arial"/>
                <w:color w:val="000000"/>
                <w:sz w:val="20"/>
                <w:szCs w:val="20"/>
              </w:rPr>
              <w:t xml:space="preserve"> in the </w:t>
            </w:r>
            <w:r w:rsidR="005717E1" w:rsidRPr="001075C1">
              <w:rPr>
                <w:rFonts w:ascii="Arial" w:hAnsi="Arial" w:cs="Arial"/>
                <w:color w:val="000000"/>
                <w:sz w:val="20"/>
                <w:szCs w:val="20"/>
              </w:rPr>
              <w:t>Represent</w:t>
            </w:r>
            <w:r>
              <w:rPr>
                <w:rFonts w:ascii="Arial" w:hAnsi="Arial" w:cs="Arial"/>
                <w:color w:val="000000"/>
                <w:sz w:val="20"/>
                <w:szCs w:val="20"/>
              </w:rPr>
              <w:t>ation of</w:t>
            </w:r>
            <w:r w:rsidR="005717E1" w:rsidRPr="001075C1">
              <w:rPr>
                <w:rFonts w:ascii="Arial" w:hAnsi="Arial" w:cs="Arial"/>
                <w:color w:val="000000"/>
                <w:sz w:val="20"/>
                <w:szCs w:val="20"/>
              </w:rPr>
              <w:t xml:space="preserve"> </w:t>
            </w:r>
            <w:r w:rsidR="00595AB8">
              <w:rPr>
                <w:rFonts w:ascii="Arial" w:hAnsi="Arial" w:cs="Arial"/>
                <w:color w:val="000000"/>
                <w:sz w:val="20"/>
                <w:szCs w:val="20"/>
              </w:rPr>
              <w:t>County</w:t>
            </w:r>
            <w:r w:rsidR="005717E1" w:rsidRPr="001075C1">
              <w:rPr>
                <w:rFonts w:ascii="Arial" w:hAnsi="Arial" w:cs="Arial"/>
                <w:color w:val="000000"/>
                <w:sz w:val="20"/>
                <w:szCs w:val="20"/>
              </w:rPr>
              <w:t xml:space="preserve"> elected officers, department heads and employees before federal and state court and federal, state an</w:t>
            </w:r>
            <w:r w:rsidR="00D03D8F">
              <w:rPr>
                <w:rFonts w:ascii="Arial" w:hAnsi="Arial" w:cs="Arial"/>
                <w:color w:val="000000"/>
                <w:sz w:val="20"/>
                <w:szCs w:val="20"/>
              </w:rPr>
              <w:t>d local administrative agencies;</w:t>
            </w:r>
            <w:r w:rsidR="008D1BAC">
              <w:rPr>
                <w:rFonts w:ascii="Arial" w:hAnsi="Arial" w:cs="Arial"/>
                <w:color w:val="000000"/>
                <w:sz w:val="20"/>
                <w:szCs w:val="20"/>
              </w:rPr>
              <w:t xml:space="preserve"> and</w:t>
            </w:r>
          </w:p>
          <w:p w:rsidR="00D03D8F" w:rsidRPr="00D03D8F" w:rsidRDefault="00D03D8F" w:rsidP="00D03D8F">
            <w:pPr>
              <w:autoSpaceDE w:val="0"/>
              <w:autoSpaceDN w:val="0"/>
              <w:adjustRightInd w:val="0"/>
              <w:rPr>
                <w:rFonts w:ascii="Arial" w:hAnsi="Arial" w:cs="Arial"/>
                <w:color w:val="000000"/>
                <w:sz w:val="12"/>
                <w:szCs w:val="12"/>
              </w:rPr>
            </w:pPr>
          </w:p>
          <w:p w:rsidR="005717E1" w:rsidRPr="0019645B" w:rsidRDefault="005717E1" w:rsidP="0019645B">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1075C1">
              <w:rPr>
                <w:rFonts w:ascii="Arial" w:hAnsi="Arial" w:cs="Arial"/>
                <w:color w:val="000000"/>
                <w:sz w:val="20"/>
                <w:szCs w:val="20"/>
              </w:rPr>
              <w:t>Perform</w:t>
            </w:r>
            <w:r w:rsidR="008D1BAC">
              <w:rPr>
                <w:rFonts w:ascii="Arial" w:hAnsi="Arial" w:cs="Arial"/>
                <w:color w:val="000000"/>
                <w:sz w:val="20"/>
                <w:szCs w:val="20"/>
              </w:rPr>
              <w:t>s</w:t>
            </w:r>
            <w:r w:rsidRPr="001075C1">
              <w:rPr>
                <w:rFonts w:ascii="Arial" w:hAnsi="Arial" w:cs="Arial"/>
                <w:color w:val="000000"/>
                <w:sz w:val="20"/>
                <w:szCs w:val="20"/>
              </w:rPr>
              <w:t xml:space="preserve"> other job related duties as assigned</w:t>
            </w:r>
            <w:r w:rsidR="008D5924" w:rsidRPr="001075C1">
              <w:rPr>
                <w:rFonts w:ascii="Arial" w:hAnsi="Arial" w:cs="Arial"/>
                <w:color w:val="000000"/>
                <w:sz w:val="20"/>
                <w:szCs w:val="20"/>
              </w:rPr>
              <w:t xml:space="preserve"> by the </w:t>
            </w:r>
            <w:r w:rsidR="00595AB8">
              <w:rPr>
                <w:rFonts w:ascii="Arial" w:hAnsi="Arial" w:cs="Arial"/>
                <w:color w:val="000000"/>
                <w:sz w:val="20"/>
                <w:szCs w:val="20"/>
              </w:rPr>
              <w:t>County</w:t>
            </w:r>
            <w:r w:rsidR="008D5924" w:rsidRPr="001075C1">
              <w:rPr>
                <w:rFonts w:ascii="Arial" w:hAnsi="Arial" w:cs="Arial"/>
                <w:color w:val="000000"/>
                <w:sz w:val="20"/>
                <w:szCs w:val="20"/>
              </w:rPr>
              <w:t xml:space="preserve"> Attorney</w:t>
            </w:r>
            <w:r w:rsidR="00806F38">
              <w:rPr>
                <w:rFonts w:ascii="Arial" w:hAnsi="Arial" w:cs="Arial"/>
                <w:color w:val="000000"/>
                <w:sz w:val="20"/>
                <w:szCs w:val="20"/>
              </w:rPr>
              <w:t xml:space="preserve"> and Deputy County Attorneys</w:t>
            </w:r>
            <w:r w:rsidR="002E6D1C" w:rsidRPr="001075C1">
              <w:rPr>
                <w:rFonts w:ascii="Arial" w:hAnsi="Arial" w:cs="Arial"/>
                <w:color w:val="000000"/>
                <w:sz w:val="20"/>
                <w:szCs w:val="20"/>
              </w:rPr>
              <w:t>, including but not limited to prosecution of felonies and misdemeanors in district court, juvenile court and justice court</w:t>
            </w:r>
            <w:r w:rsidR="00806F38">
              <w:rPr>
                <w:rFonts w:ascii="Arial" w:hAnsi="Arial" w:cs="Arial"/>
                <w:color w:val="000000"/>
                <w:sz w:val="20"/>
                <w:szCs w:val="20"/>
              </w:rPr>
              <w:t xml:space="preserve"> as needed</w:t>
            </w:r>
            <w:r w:rsidRPr="001075C1">
              <w:rPr>
                <w:rFonts w:ascii="Arial" w:hAnsi="Arial" w:cs="Arial"/>
                <w:color w:val="000000"/>
                <w:sz w:val="20"/>
                <w:szCs w:val="20"/>
              </w:rPr>
              <w:t xml:space="preserve">. </w:t>
            </w:r>
          </w:p>
        </w:tc>
      </w:tr>
      <w:tr w:rsidR="00E3204E" w:rsidTr="00E63D6D">
        <w:tc>
          <w:tcPr>
            <w:tcW w:w="10728" w:type="dxa"/>
          </w:tcPr>
          <w:p w:rsidR="00E3204E" w:rsidRDefault="00E3204E" w:rsidP="00E62317">
            <w:pPr>
              <w:rPr>
                <w:rFonts w:ascii="Arial" w:hAnsi="Arial" w:cs="Arial"/>
                <w:b/>
                <w:sz w:val="20"/>
                <w:szCs w:val="20"/>
              </w:rPr>
            </w:pPr>
          </w:p>
          <w:p w:rsidR="00E3204E" w:rsidRDefault="00E3204E" w:rsidP="00E62317">
            <w:pPr>
              <w:rPr>
                <w:rFonts w:ascii="Arial" w:hAnsi="Arial" w:cs="Arial"/>
                <w:b/>
                <w:sz w:val="20"/>
                <w:szCs w:val="20"/>
              </w:rPr>
            </w:pPr>
            <w:r>
              <w:rPr>
                <w:rFonts w:ascii="Arial" w:hAnsi="Arial" w:cs="Arial"/>
                <w:b/>
                <w:sz w:val="20"/>
                <w:szCs w:val="20"/>
              </w:rPr>
              <w:t>EDUCATION AND EXPERIENCE</w:t>
            </w:r>
          </w:p>
          <w:p w:rsidR="00E3204E" w:rsidRDefault="00E3204E" w:rsidP="00E62317">
            <w:pPr>
              <w:rPr>
                <w:rFonts w:ascii="Arial" w:hAnsi="Arial" w:cs="Arial"/>
                <w:b/>
                <w:sz w:val="20"/>
                <w:szCs w:val="20"/>
              </w:rPr>
            </w:pPr>
          </w:p>
          <w:p w:rsidR="00C266B2" w:rsidRDefault="00E3204E" w:rsidP="008D1BAC">
            <w:pPr>
              <w:pStyle w:val="ListParagraph"/>
              <w:numPr>
                <w:ilvl w:val="0"/>
                <w:numId w:val="14"/>
              </w:numPr>
              <w:spacing w:after="120"/>
              <w:contextualSpacing w:val="0"/>
              <w:rPr>
                <w:rFonts w:ascii="Arial" w:hAnsi="Arial" w:cs="Arial"/>
                <w:sz w:val="20"/>
                <w:szCs w:val="20"/>
              </w:rPr>
            </w:pPr>
            <w:r w:rsidRPr="00356CC4">
              <w:rPr>
                <w:rFonts w:ascii="Arial" w:hAnsi="Arial" w:cs="Arial"/>
                <w:sz w:val="20"/>
                <w:szCs w:val="20"/>
              </w:rPr>
              <w:t>Graduation from an ABA accredited law school with a Juris Doctorate Degree</w:t>
            </w:r>
            <w:r w:rsidR="00C266B2">
              <w:rPr>
                <w:rFonts w:ascii="Arial" w:hAnsi="Arial" w:cs="Arial"/>
                <w:sz w:val="20"/>
                <w:szCs w:val="20"/>
              </w:rPr>
              <w:t>;</w:t>
            </w:r>
            <w:r w:rsidR="00806F38" w:rsidRPr="00356CC4">
              <w:rPr>
                <w:rFonts w:ascii="Arial" w:hAnsi="Arial" w:cs="Arial"/>
                <w:sz w:val="20"/>
                <w:szCs w:val="20"/>
              </w:rPr>
              <w:t xml:space="preserve"> </w:t>
            </w:r>
          </w:p>
          <w:p w:rsidR="00356CC4" w:rsidRDefault="00C266B2" w:rsidP="008D1BAC">
            <w:pPr>
              <w:pStyle w:val="ListParagraph"/>
              <w:numPr>
                <w:ilvl w:val="0"/>
                <w:numId w:val="14"/>
              </w:numPr>
              <w:spacing w:after="120"/>
              <w:contextualSpacing w:val="0"/>
              <w:rPr>
                <w:rFonts w:ascii="Arial" w:hAnsi="Arial" w:cs="Arial"/>
                <w:sz w:val="20"/>
                <w:szCs w:val="20"/>
              </w:rPr>
            </w:pPr>
            <w:r>
              <w:rPr>
                <w:rFonts w:ascii="Arial" w:hAnsi="Arial" w:cs="Arial"/>
                <w:sz w:val="20"/>
                <w:szCs w:val="20"/>
              </w:rPr>
              <w:t>Passed</w:t>
            </w:r>
            <w:r w:rsidR="00DA14AD" w:rsidRPr="00356CC4">
              <w:rPr>
                <w:rFonts w:ascii="Arial" w:hAnsi="Arial" w:cs="Arial"/>
                <w:sz w:val="20"/>
                <w:szCs w:val="20"/>
              </w:rPr>
              <w:t xml:space="preserve"> the Utah State </w:t>
            </w:r>
            <w:r>
              <w:rPr>
                <w:rFonts w:ascii="Arial" w:hAnsi="Arial" w:cs="Arial"/>
                <w:sz w:val="20"/>
                <w:szCs w:val="20"/>
              </w:rPr>
              <w:t>Bar Exam;</w:t>
            </w:r>
          </w:p>
          <w:p w:rsidR="00E3204E" w:rsidRDefault="00DA14AD" w:rsidP="00356CC4">
            <w:pPr>
              <w:pStyle w:val="ListParagraph"/>
              <w:numPr>
                <w:ilvl w:val="0"/>
                <w:numId w:val="14"/>
              </w:numPr>
              <w:spacing w:after="120"/>
              <w:contextualSpacing w:val="0"/>
              <w:rPr>
                <w:rFonts w:ascii="Arial" w:hAnsi="Arial" w:cs="Arial"/>
                <w:sz w:val="20"/>
                <w:szCs w:val="20"/>
              </w:rPr>
            </w:pPr>
            <w:r w:rsidRPr="00356CC4">
              <w:rPr>
                <w:rFonts w:ascii="Arial" w:hAnsi="Arial" w:cs="Arial"/>
                <w:sz w:val="20"/>
                <w:szCs w:val="20"/>
              </w:rPr>
              <w:t>Be admitted</w:t>
            </w:r>
            <w:r w:rsidR="00E3204E" w:rsidRPr="00356CC4">
              <w:rPr>
                <w:rFonts w:ascii="Arial" w:hAnsi="Arial" w:cs="Arial"/>
                <w:sz w:val="20"/>
                <w:szCs w:val="20"/>
              </w:rPr>
              <w:t xml:space="preserve"> to the Utah State Bar</w:t>
            </w:r>
            <w:r w:rsidR="007A45AC" w:rsidRPr="00356CC4">
              <w:rPr>
                <w:rFonts w:ascii="Arial" w:hAnsi="Arial" w:cs="Arial"/>
                <w:sz w:val="20"/>
                <w:szCs w:val="20"/>
              </w:rPr>
              <w:t xml:space="preserve"> </w:t>
            </w:r>
            <w:r w:rsidR="00356CC4">
              <w:rPr>
                <w:rFonts w:ascii="Arial" w:hAnsi="Arial" w:cs="Arial"/>
                <w:sz w:val="20"/>
                <w:szCs w:val="20"/>
              </w:rPr>
              <w:t>a</w:t>
            </w:r>
            <w:r w:rsidR="007A45AC" w:rsidRPr="00356CC4">
              <w:rPr>
                <w:rFonts w:ascii="Arial" w:hAnsi="Arial" w:cs="Arial"/>
                <w:sz w:val="20"/>
                <w:szCs w:val="20"/>
              </w:rPr>
              <w:t xml:space="preserve">nd </w:t>
            </w:r>
            <w:r w:rsidRPr="00356CC4">
              <w:rPr>
                <w:rFonts w:ascii="Arial" w:hAnsi="Arial" w:cs="Arial"/>
                <w:sz w:val="20"/>
                <w:szCs w:val="20"/>
              </w:rPr>
              <w:t xml:space="preserve">be a </w:t>
            </w:r>
            <w:r w:rsidR="007A45AC" w:rsidRPr="00356CC4">
              <w:rPr>
                <w:rFonts w:ascii="Arial" w:hAnsi="Arial" w:cs="Arial"/>
                <w:sz w:val="20"/>
                <w:szCs w:val="20"/>
              </w:rPr>
              <w:t>member in good standing</w:t>
            </w:r>
            <w:r w:rsidR="00C266B2">
              <w:rPr>
                <w:rFonts w:ascii="Arial" w:hAnsi="Arial" w:cs="Arial"/>
                <w:sz w:val="20"/>
                <w:szCs w:val="20"/>
              </w:rPr>
              <w:t>.</w:t>
            </w:r>
          </w:p>
          <w:p w:rsidR="00785B27" w:rsidRPr="00356CC4" w:rsidRDefault="00785B27" w:rsidP="00356CC4">
            <w:pPr>
              <w:pStyle w:val="ListParagraph"/>
              <w:numPr>
                <w:ilvl w:val="0"/>
                <w:numId w:val="14"/>
              </w:numPr>
              <w:spacing w:after="120"/>
              <w:contextualSpacing w:val="0"/>
              <w:rPr>
                <w:rFonts w:ascii="Arial" w:hAnsi="Arial" w:cs="Arial"/>
                <w:sz w:val="20"/>
                <w:szCs w:val="20"/>
              </w:rPr>
            </w:pPr>
            <w:r>
              <w:rPr>
                <w:rFonts w:ascii="Arial" w:hAnsi="Arial" w:cs="Arial"/>
                <w:sz w:val="20"/>
                <w:szCs w:val="20"/>
              </w:rPr>
              <w:t xml:space="preserve">0-3 year experience </w:t>
            </w:r>
            <w:bookmarkStart w:id="0" w:name="_GoBack"/>
            <w:bookmarkEnd w:id="0"/>
          </w:p>
        </w:tc>
      </w:tr>
      <w:tr w:rsidR="00716334" w:rsidTr="00E63D6D">
        <w:tc>
          <w:tcPr>
            <w:tcW w:w="10728" w:type="dxa"/>
          </w:tcPr>
          <w:p w:rsidR="00716334" w:rsidRDefault="00716334" w:rsidP="00E62317">
            <w:pPr>
              <w:rPr>
                <w:rFonts w:ascii="Arial" w:hAnsi="Arial" w:cs="Arial"/>
                <w:b/>
                <w:sz w:val="20"/>
                <w:szCs w:val="20"/>
              </w:rPr>
            </w:pPr>
          </w:p>
          <w:p w:rsidR="00716334" w:rsidRDefault="00716334" w:rsidP="00716334">
            <w:pPr>
              <w:rPr>
                <w:rFonts w:ascii="Arial" w:hAnsi="Arial" w:cs="Arial"/>
                <w:b/>
                <w:sz w:val="20"/>
                <w:szCs w:val="20"/>
              </w:rPr>
            </w:pPr>
            <w:r w:rsidRPr="00716334">
              <w:rPr>
                <w:rFonts w:ascii="Arial" w:hAnsi="Arial" w:cs="Arial"/>
                <w:b/>
                <w:sz w:val="20"/>
                <w:szCs w:val="20"/>
              </w:rPr>
              <w:t xml:space="preserve">REQUIRED </w:t>
            </w:r>
            <w:r>
              <w:rPr>
                <w:rFonts w:ascii="Arial" w:hAnsi="Arial" w:cs="Arial"/>
                <w:b/>
                <w:sz w:val="20"/>
                <w:szCs w:val="20"/>
              </w:rPr>
              <w:t>KNOWLEDGE, SKILLS AND ABILITIES:</w:t>
            </w:r>
          </w:p>
          <w:p w:rsidR="00716334" w:rsidRPr="00716334" w:rsidRDefault="00716334" w:rsidP="00716334">
            <w:pPr>
              <w:rPr>
                <w:rFonts w:ascii="Arial" w:hAnsi="Arial" w:cs="Arial"/>
                <w:b/>
                <w:sz w:val="20"/>
                <w:szCs w:val="20"/>
              </w:rPr>
            </w:pPr>
          </w:p>
          <w:p w:rsidR="00DA14AD" w:rsidRDefault="00C266B2" w:rsidP="00595AB8">
            <w:pPr>
              <w:pStyle w:val="ListParagraph"/>
              <w:numPr>
                <w:ilvl w:val="0"/>
                <w:numId w:val="15"/>
              </w:numPr>
              <w:rPr>
                <w:rFonts w:ascii="Arial" w:hAnsi="Arial" w:cs="Arial"/>
                <w:sz w:val="20"/>
                <w:szCs w:val="20"/>
              </w:rPr>
            </w:pPr>
            <w:r>
              <w:rPr>
                <w:rFonts w:ascii="Arial" w:hAnsi="Arial" w:cs="Arial"/>
                <w:sz w:val="20"/>
                <w:szCs w:val="20"/>
              </w:rPr>
              <w:t>Superior Legal Writing Skills;</w:t>
            </w:r>
          </w:p>
          <w:p w:rsidR="00F9019A" w:rsidRDefault="00F9019A" w:rsidP="00F9019A">
            <w:pPr>
              <w:pStyle w:val="ListParagraph"/>
              <w:rPr>
                <w:rFonts w:ascii="Arial" w:hAnsi="Arial" w:cs="Arial"/>
                <w:sz w:val="20"/>
                <w:szCs w:val="20"/>
              </w:rPr>
            </w:pPr>
          </w:p>
          <w:p w:rsidR="00F9019A" w:rsidRDefault="00F9019A" w:rsidP="00595AB8">
            <w:pPr>
              <w:pStyle w:val="ListParagraph"/>
              <w:numPr>
                <w:ilvl w:val="0"/>
                <w:numId w:val="15"/>
              </w:numPr>
              <w:rPr>
                <w:rFonts w:ascii="Arial" w:hAnsi="Arial" w:cs="Arial"/>
                <w:sz w:val="20"/>
                <w:szCs w:val="20"/>
              </w:rPr>
            </w:pPr>
            <w:r>
              <w:rPr>
                <w:rFonts w:ascii="Arial" w:hAnsi="Arial" w:cs="Arial"/>
                <w:sz w:val="20"/>
                <w:szCs w:val="20"/>
              </w:rPr>
              <w:t>Outstanding ab</w:t>
            </w:r>
            <w:r w:rsidR="00C266B2">
              <w:rPr>
                <w:rFonts w:ascii="Arial" w:hAnsi="Arial" w:cs="Arial"/>
                <w:sz w:val="20"/>
                <w:szCs w:val="20"/>
              </w:rPr>
              <w:t>ility to conduct legal research;</w:t>
            </w:r>
          </w:p>
          <w:p w:rsidR="00F9019A" w:rsidRDefault="00F9019A" w:rsidP="00F9019A">
            <w:pPr>
              <w:pStyle w:val="ListParagraph"/>
              <w:rPr>
                <w:rFonts w:ascii="Arial" w:hAnsi="Arial" w:cs="Arial"/>
                <w:sz w:val="20"/>
                <w:szCs w:val="20"/>
              </w:rPr>
            </w:pPr>
          </w:p>
          <w:p w:rsidR="00595AB8" w:rsidRDefault="00DA14AD" w:rsidP="00595AB8">
            <w:pPr>
              <w:pStyle w:val="ListParagraph"/>
              <w:numPr>
                <w:ilvl w:val="0"/>
                <w:numId w:val="15"/>
              </w:numPr>
              <w:rPr>
                <w:rFonts w:ascii="Arial" w:hAnsi="Arial" w:cs="Arial"/>
                <w:sz w:val="20"/>
                <w:szCs w:val="20"/>
              </w:rPr>
            </w:pPr>
            <w:r>
              <w:rPr>
                <w:rFonts w:ascii="Arial" w:hAnsi="Arial" w:cs="Arial"/>
                <w:sz w:val="20"/>
                <w:szCs w:val="20"/>
              </w:rPr>
              <w:t>K</w:t>
            </w:r>
            <w:r w:rsidR="00716334" w:rsidRPr="00595AB8">
              <w:rPr>
                <w:rFonts w:ascii="Arial" w:hAnsi="Arial" w:cs="Arial"/>
                <w:sz w:val="20"/>
                <w:szCs w:val="20"/>
              </w:rPr>
              <w:t>nowledge of advocacy techniques</w:t>
            </w:r>
            <w:r w:rsidR="00595AB8">
              <w:rPr>
                <w:rFonts w:ascii="Arial" w:hAnsi="Arial" w:cs="Arial"/>
                <w:sz w:val="20"/>
                <w:szCs w:val="20"/>
              </w:rPr>
              <w:t>,</w:t>
            </w:r>
            <w:r w:rsidR="00716334" w:rsidRPr="00595AB8">
              <w:rPr>
                <w:rFonts w:ascii="Arial" w:hAnsi="Arial" w:cs="Arial"/>
                <w:sz w:val="20"/>
                <w:szCs w:val="20"/>
              </w:rPr>
              <w:t xml:space="preserve"> principles of law and their application</w:t>
            </w:r>
            <w:r w:rsidR="00595AB8">
              <w:rPr>
                <w:rFonts w:ascii="Arial" w:hAnsi="Arial" w:cs="Arial"/>
                <w:sz w:val="20"/>
                <w:szCs w:val="20"/>
              </w:rPr>
              <w:t>,</w:t>
            </w:r>
            <w:r w:rsidR="00716334" w:rsidRPr="00595AB8">
              <w:rPr>
                <w:rFonts w:ascii="Arial" w:hAnsi="Arial" w:cs="Arial"/>
                <w:sz w:val="20"/>
                <w:szCs w:val="20"/>
              </w:rPr>
              <w:t xml:space="preserve"> civil and criminal trial proce</w:t>
            </w:r>
            <w:r w:rsidR="00C266B2">
              <w:rPr>
                <w:rFonts w:ascii="Arial" w:hAnsi="Arial" w:cs="Arial"/>
                <w:sz w:val="20"/>
                <w:szCs w:val="20"/>
              </w:rPr>
              <w:t>dures and the rules of evidence;</w:t>
            </w:r>
          </w:p>
          <w:p w:rsidR="00595AB8" w:rsidRPr="00D03D8F" w:rsidRDefault="00595AB8" w:rsidP="00595AB8">
            <w:pPr>
              <w:pStyle w:val="ListParagraph"/>
              <w:rPr>
                <w:rFonts w:ascii="Arial" w:hAnsi="Arial" w:cs="Arial"/>
                <w:sz w:val="12"/>
                <w:szCs w:val="12"/>
              </w:rPr>
            </w:pPr>
          </w:p>
          <w:p w:rsidR="00595AB8" w:rsidRDefault="00DA14AD" w:rsidP="00595AB8">
            <w:pPr>
              <w:pStyle w:val="ListParagraph"/>
              <w:numPr>
                <w:ilvl w:val="0"/>
                <w:numId w:val="15"/>
              </w:numPr>
              <w:rPr>
                <w:rFonts w:ascii="Arial" w:hAnsi="Arial" w:cs="Arial"/>
                <w:sz w:val="20"/>
                <w:szCs w:val="20"/>
              </w:rPr>
            </w:pPr>
            <w:r>
              <w:rPr>
                <w:rFonts w:ascii="Arial" w:hAnsi="Arial" w:cs="Arial"/>
                <w:sz w:val="20"/>
                <w:szCs w:val="20"/>
              </w:rPr>
              <w:t>K</w:t>
            </w:r>
            <w:r w:rsidR="00595AB8">
              <w:rPr>
                <w:rFonts w:ascii="Arial" w:hAnsi="Arial" w:cs="Arial"/>
                <w:sz w:val="20"/>
                <w:szCs w:val="20"/>
              </w:rPr>
              <w:t xml:space="preserve">nowledge and application of the </w:t>
            </w:r>
            <w:r w:rsidR="00716334" w:rsidRPr="00595AB8">
              <w:rPr>
                <w:rFonts w:ascii="Arial" w:hAnsi="Arial" w:cs="Arial"/>
                <w:sz w:val="20"/>
                <w:szCs w:val="20"/>
              </w:rPr>
              <w:t xml:space="preserve">Utah Code and local ordinances and how they apply to </w:t>
            </w:r>
            <w:r w:rsidR="00595AB8">
              <w:rPr>
                <w:rFonts w:ascii="Arial" w:hAnsi="Arial" w:cs="Arial"/>
                <w:sz w:val="20"/>
                <w:szCs w:val="20"/>
              </w:rPr>
              <w:t>County</w:t>
            </w:r>
            <w:r w:rsidR="00C266B2">
              <w:rPr>
                <w:rFonts w:ascii="Arial" w:hAnsi="Arial" w:cs="Arial"/>
                <w:sz w:val="20"/>
                <w:szCs w:val="20"/>
              </w:rPr>
              <w:t xml:space="preserve"> government operations;</w:t>
            </w:r>
          </w:p>
          <w:p w:rsidR="00595AB8" w:rsidRPr="00D03D8F" w:rsidRDefault="00595AB8" w:rsidP="00595AB8">
            <w:pPr>
              <w:pStyle w:val="ListParagraph"/>
              <w:rPr>
                <w:rFonts w:ascii="Arial" w:hAnsi="Arial" w:cs="Arial"/>
                <w:sz w:val="12"/>
                <w:szCs w:val="12"/>
              </w:rPr>
            </w:pPr>
          </w:p>
          <w:p w:rsidR="00716334" w:rsidRDefault="00DA14AD" w:rsidP="00595AB8">
            <w:pPr>
              <w:pStyle w:val="ListParagraph"/>
              <w:numPr>
                <w:ilvl w:val="0"/>
                <w:numId w:val="15"/>
              </w:numPr>
              <w:rPr>
                <w:rFonts w:ascii="Arial" w:hAnsi="Arial" w:cs="Arial"/>
                <w:sz w:val="20"/>
                <w:szCs w:val="20"/>
              </w:rPr>
            </w:pPr>
            <w:r>
              <w:rPr>
                <w:rFonts w:ascii="Arial" w:hAnsi="Arial" w:cs="Arial"/>
                <w:sz w:val="20"/>
                <w:szCs w:val="20"/>
              </w:rPr>
              <w:t>K</w:t>
            </w:r>
            <w:r w:rsidR="00595AB8">
              <w:rPr>
                <w:rFonts w:ascii="Arial" w:hAnsi="Arial" w:cs="Arial"/>
                <w:sz w:val="20"/>
                <w:szCs w:val="20"/>
              </w:rPr>
              <w:t xml:space="preserve">nowledge and application of </w:t>
            </w:r>
            <w:r w:rsidR="00716334" w:rsidRPr="00595AB8">
              <w:rPr>
                <w:rFonts w:ascii="Arial" w:hAnsi="Arial" w:cs="Arial"/>
                <w:sz w:val="20"/>
                <w:szCs w:val="20"/>
              </w:rPr>
              <w:t xml:space="preserve">case law related to a variety of </w:t>
            </w:r>
            <w:r w:rsidR="00595AB8">
              <w:rPr>
                <w:rFonts w:ascii="Arial" w:hAnsi="Arial" w:cs="Arial"/>
                <w:sz w:val="20"/>
                <w:szCs w:val="20"/>
              </w:rPr>
              <w:t>County</w:t>
            </w:r>
            <w:r w:rsidR="00716334" w:rsidRPr="00595AB8">
              <w:rPr>
                <w:rFonts w:ascii="Arial" w:hAnsi="Arial" w:cs="Arial"/>
                <w:sz w:val="20"/>
                <w:szCs w:val="20"/>
              </w:rPr>
              <w:t xml:space="preserve"> government subjects and criminal prosecution; principles, practices and</w:t>
            </w:r>
            <w:r w:rsidR="00C266B2">
              <w:rPr>
                <w:rFonts w:ascii="Arial" w:hAnsi="Arial" w:cs="Arial"/>
                <w:sz w:val="20"/>
                <w:szCs w:val="20"/>
              </w:rPr>
              <w:t xml:space="preserve"> methods used in legal research;</w:t>
            </w:r>
          </w:p>
          <w:p w:rsidR="00595AB8" w:rsidRPr="00D03D8F" w:rsidRDefault="00595AB8" w:rsidP="00595AB8">
            <w:pPr>
              <w:pStyle w:val="ListParagraph"/>
              <w:rPr>
                <w:rFonts w:ascii="Arial" w:hAnsi="Arial" w:cs="Arial"/>
                <w:sz w:val="12"/>
                <w:szCs w:val="12"/>
              </w:rPr>
            </w:pPr>
          </w:p>
          <w:p w:rsidR="00D03D8F" w:rsidRDefault="00716334" w:rsidP="00595AB8">
            <w:pPr>
              <w:pStyle w:val="ListParagraph"/>
              <w:numPr>
                <w:ilvl w:val="0"/>
                <w:numId w:val="15"/>
              </w:numPr>
              <w:rPr>
                <w:rFonts w:ascii="Arial" w:hAnsi="Arial" w:cs="Arial"/>
                <w:sz w:val="20"/>
                <w:szCs w:val="20"/>
              </w:rPr>
            </w:pPr>
            <w:r w:rsidRPr="00595AB8">
              <w:rPr>
                <w:rFonts w:ascii="Arial" w:hAnsi="Arial" w:cs="Arial"/>
                <w:sz w:val="20"/>
                <w:szCs w:val="20"/>
              </w:rPr>
              <w:t>Ability to conduct the prosecution or defense of ci</w:t>
            </w:r>
            <w:r w:rsidR="00C266B2">
              <w:rPr>
                <w:rFonts w:ascii="Arial" w:hAnsi="Arial" w:cs="Arial"/>
                <w:sz w:val="20"/>
                <w:szCs w:val="20"/>
              </w:rPr>
              <w:t>vil and criminal cases assigned;</w:t>
            </w:r>
          </w:p>
          <w:p w:rsidR="00D03D8F" w:rsidRPr="00D03D8F" w:rsidRDefault="00D03D8F" w:rsidP="00D03D8F">
            <w:pPr>
              <w:pStyle w:val="ListParagraph"/>
              <w:rPr>
                <w:rFonts w:ascii="Arial" w:hAnsi="Arial" w:cs="Arial"/>
                <w:sz w:val="12"/>
                <w:szCs w:val="12"/>
              </w:rPr>
            </w:pPr>
          </w:p>
          <w:p w:rsidR="00D03D8F" w:rsidRDefault="00D03D8F" w:rsidP="00595AB8">
            <w:pPr>
              <w:pStyle w:val="ListParagraph"/>
              <w:numPr>
                <w:ilvl w:val="0"/>
                <w:numId w:val="15"/>
              </w:numPr>
              <w:rPr>
                <w:rFonts w:ascii="Arial" w:hAnsi="Arial" w:cs="Arial"/>
                <w:sz w:val="20"/>
                <w:szCs w:val="20"/>
              </w:rPr>
            </w:pPr>
            <w:r>
              <w:rPr>
                <w:rFonts w:ascii="Arial" w:hAnsi="Arial" w:cs="Arial"/>
                <w:sz w:val="20"/>
                <w:szCs w:val="20"/>
              </w:rPr>
              <w:t>A</w:t>
            </w:r>
            <w:r w:rsidR="00716334" w:rsidRPr="00595AB8">
              <w:rPr>
                <w:rFonts w:ascii="Arial" w:hAnsi="Arial" w:cs="Arial"/>
                <w:sz w:val="20"/>
                <w:szCs w:val="20"/>
              </w:rPr>
              <w:t>bility to present statements of fact, law and argument intellig</w:t>
            </w:r>
            <w:r w:rsidR="00C266B2">
              <w:rPr>
                <w:rFonts w:ascii="Arial" w:hAnsi="Arial" w:cs="Arial"/>
                <w:sz w:val="20"/>
                <w:szCs w:val="20"/>
              </w:rPr>
              <w:t>ently and logically;</w:t>
            </w:r>
          </w:p>
          <w:p w:rsidR="00D03D8F" w:rsidRPr="00D03D8F" w:rsidRDefault="00D03D8F" w:rsidP="00D03D8F">
            <w:pPr>
              <w:pStyle w:val="ListParagraph"/>
              <w:rPr>
                <w:rFonts w:ascii="Arial" w:hAnsi="Arial" w:cs="Arial"/>
                <w:sz w:val="12"/>
                <w:szCs w:val="12"/>
              </w:rPr>
            </w:pPr>
          </w:p>
          <w:p w:rsidR="00D03D8F" w:rsidRDefault="00D03D8F" w:rsidP="00595AB8">
            <w:pPr>
              <w:pStyle w:val="ListParagraph"/>
              <w:numPr>
                <w:ilvl w:val="0"/>
                <w:numId w:val="15"/>
              </w:numPr>
              <w:rPr>
                <w:rFonts w:ascii="Arial" w:hAnsi="Arial" w:cs="Arial"/>
                <w:sz w:val="20"/>
                <w:szCs w:val="20"/>
              </w:rPr>
            </w:pPr>
            <w:r>
              <w:rPr>
                <w:rFonts w:ascii="Arial" w:hAnsi="Arial" w:cs="Arial"/>
                <w:sz w:val="20"/>
                <w:szCs w:val="20"/>
              </w:rPr>
              <w:t>A</w:t>
            </w:r>
            <w:r w:rsidR="00716334" w:rsidRPr="00595AB8">
              <w:rPr>
                <w:rFonts w:ascii="Arial" w:hAnsi="Arial" w:cs="Arial"/>
                <w:sz w:val="20"/>
                <w:szCs w:val="20"/>
              </w:rPr>
              <w:t>bility to gather and evaluate information obtained through research, investigations and interrogations</w:t>
            </w:r>
            <w:r w:rsidR="00C266B2">
              <w:rPr>
                <w:rFonts w:ascii="Arial" w:hAnsi="Arial" w:cs="Arial"/>
                <w:sz w:val="20"/>
                <w:szCs w:val="20"/>
              </w:rPr>
              <w:t>;</w:t>
            </w:r>
          </w:p>
          <w:p w:rsidR="00D03D8F" w:rsidRPr="00D03D8F" w:rsidRDefault="00D03D8F" w:rsidP="00D03D8F">
            <w:pPr>
              <w:pStyle w:val="ListParagraph"/>
              <w:rPr>
                <w:rFonts w:ascii="Arial" w:hAnsi="Arial" w:cs="Arial"/>
                <w:sz w:val="12"/>
                <w:szCs w:val="12"/>
              </w:rPr>
            </w:pPr>
          </w:p>
          <w:p w:rsidR="00D03D8F" w:rsidRDefault="00D03D8F" w:rsidP="00595AB8">
            <w:pPr>
              <w:pStyle w:val="ListParagraph"/>
              <w:numPr>
                <w:ilvl w:val="0"/>
                <w:numId w:val="15"/>
              </w:numPr>
              <w:rPr>
                <w:rFonts w:ascii="Arial" w:hAnsi="Arial" w:cs="Arial"/>
                <w:sz w:val="20"/>
                <w:szCs w:val="20"/>
              </w:rPr>
            </w:pPr>
            <w:r>
              <w:rPr>
                <w:rFonts w:ascii="Arial" w:hAnsi="Arial" w:cs="Arial"/>
                <w:sz w:val="20"/>
                <w:szCs w:val="20"/>
              </w:rPr>
              <w:t>A</w:t>
            </w:r>
            <w:r w:rsidR="00716334" w:rsidRPr="00595AB8">
              <w:rPr>
                <w:rFonts w:ascii="Arial" w:hAnsi="Arial" w:cs="Arial"/>
                <w:sz w:val="20"/>
                <w:szCs w:val="20"/>
              </w:rPr>
              <w:t>pply legal principles and knowledge to individual cases and problems</w:t>
            </w:r>
            <w:r w:rsidR="00C266B2">
              <w:rPr>
                <w:rFonts w:ascii="Arial" w:hAnsi="Arial" w:cs="Arial"/>
                <w:sz w:val="20"/>
                <w:szCs w:val="20"/>
              </w:rPr>
              <w:t>;</w:t>
            </w:r>
            <w:r w:rsidR="00716334" w:rsidRPr="00595AB8">
              <w:rPr>
                <w:rFonts w:ascii="Arial" w:hAnsi="Arial" w:cs="Arial"/>
                <w:sz w:val="20"/>
                <w:szCs w:val="20"/>
              </w:rPr>
              <w:t xml:space="preserve"> </w:t>
            </w:r>
          </w:p>
          <w:p w:rsidR="00D03D8F" w:rsidRPr="00D03D8F" w:rsidRDefault="00D03D8F" w:rsidP="00D03D8F">
            <w:pPr>
              <w:pStyle w:val="ListParagraph"/>
              <w:rPr>
                <w:rFonts w:ascii="Arial" w:hAnsi="Arial" w:cs="Arial"/>
                <w:sz w:val="12"/>
                <w:szCs w:val="12"/>
              </w:rPr>
            </w:pPr>
          </w:p>
          <w:p w:rsidR="00D03D8F" w:rsidRDefault="00D03D8F" w:rsidP="00595AB8">
            <w:pPr>
              <w:pStyle w:val="ListParagraph"/>
              <w:numPr>
                <w:ilvl w:val="0"/>
                <w:numId w:val="15"/>
              </w:numPr>
              <w:rPr>
                <w:rFonts w:ascii="Arial" w:hAnsi="Arial" w:cs="Arial"/>
                <w:sz w:val="20"/>
                <w:szCs w:val="20"/>
              </w:rPr>
            </w:pPr>
            <w:r>
              <w:rPr>
                <w:rFonts w:ascii="Arial" w:hAnsi="Arial" w:cs="Arial"/>
                <w:sz w:val="20"/>
                <w:szCs w:val="20"/>
              </w:rPr>
              <w:t>A</w:t>
            </w:r>
            <w:r w:rsidR="00716334" w:rsidRPr="00595AB8">
              <w:rPr>
                <w:rFonts w:ascii="Arial" w:hAnsi="Arial" w:cs="Arial"/>
                <w:sz w:val="20"/>
                <w:szCs w:val="20"/>
              </w:rPr>
              <w:t>bility to analyze and evaluate facts and evidence and to apply them to individual cases and problems</w:t>
            </w:r>
            <w:r w:rsidR="00C266B2">
              <w:rPr>
                <w:rFonts w:ascii="Arial" w:hAnsi="Arial" w:cs="Arial"/>
                <w:sz w:val="20"/>
                <w:szCs w:val="20"/>
              </w:rPr>
              <w:t>;</w:t>
            </w:r>
          </w:p>
          <w:p w:rsidR="00D03D8F" w:rsidRPr="00D03D8F" w:rsidRDefault="00D03D8F" w:rsidP="00D03D8F">
            <w:pPr>
              <w:pStyle w:val="ListParagraph"/>
              <w:rPr>
                <w:rFonts w:ascii="Arial" w:hAnsi="Arial" w:cs="Arial"/>
                <w:sz w:val="12"/>
                <w:szCs w:val="12"/>
              </w:rPr>
            </w:pPr>
          </w:p>
          <w:p w:rsidR="00D03D8F" w:rsidRDefault="00D03D8F" w:rsidP="00595AB8">
            <w:pPr>
              <w:pStyle w:val="ListParagraph"/>
              <w:numPr>
                <w:ilvl w:val="0"/>
                <w:numId w:val="15"/>
              </w:numPr>
              <w:rPr>
                <w:rFonts w:ascii="Arial" w:hAnsi="Arial" w:cs="Arial"/>
                <w:sz w:val="20"/>
                <w:szCs w:val="20"/>
              </w:rPr>
            </w:pPr>
            <w:r>
              <w:rPr>
                <w:rFonts w:ascii="Arial" w:hAnsi="Arial" w:cs="Arial"/>
                <w:sz w:val="20"/>
                <w:szCs w:val="20"/>
              </w:rPr>
              <w:t>A</w:t>
            </w:r>
            <w:r w:rsidR="00716334" w:rsidRPr="00595AB8">
              <w:rPr>
                <w:rFonts w:ascii="Arial" w:hAnsi="Arial" w:cs="Arial"/>
                <w:sz w:val="20"/>
                <w:szCs w:val="20"/>
              </w:rPr>
              <w:t xml:space="preserve">bility to establish and maintain effective working relationships with employees, other agencies and the public; </w:t>
            </w:r>
            <w:r>
              <w:rPr>
                <w:rFonts w:ascii="Arial" w:hAnsi="Arial" w:cs="Arial"/>
                <w:sz w:val="20"/>
                <w:szCs w:val="20"/>
              </w:rPr>
              <w:t>and</w:t>
            </w:r>
          </w:p>
          <w:p w:rsidR="00D03D8F" w:rsidRPr="00D03D8F" w:rsidRDefault="00D03D8F" w:rsidP="00D03D8F">
            <w:pPr>
              <w:pStyle w:val="ListParagraph"/>
              <w:rPr>
                <w:rFonts w:ascii="Arial" w:hAnsi="Arial" w:cs="Arial"/>
                <w:sz w:val="12"/>
                <w:szCs w:val="12"/>
              </w:rPr>
            </w:pPr>
          </w:p>
          <w:p w:rsidR="00716334" w:rsidRDefault="00D03D8F" w:rsidP="00F84463">
            <w:pPr>
              <w:pStyle w:val="ListParagraph"/>
              <w:numPr>
                <w:ilvl w:val="0"/>
                <w:numId w:val="15"/>
              </w:numPr>
              <w:spacing w:after="120"/>
              <w:contextualSpacing w:val="0"/>
              <w:rPr>
                <w:rFonts w:ascii="Arial" w:hAnsi="Arial" w:cs="Arial"/>
                <w:b/>
                <w:sz w:val="28"/>
                <w:szCs w:val="28"/>
              </w:rPr>
            </w:pPr>
            <w:r>
              <w:rPr>
                <w:rFonts w:ascii="Arial" w:hAnsi="Arial" w:cs="Arial"/>
                <w:sz w:val="20"/>
                <w:szCs w:val="20"/>
              </w:rPr>
              <w:t>A</w:t>
            </w:r>
            <w:r w:rsidR="00716334" w:rsidRPr="00595AB8">
              <w:rPr>
                <w:rFonts w:ascii="Arial" w:hAnsi="Arial" w:cs="Arial"/>
                <w:sz w:val="20"/>
                <w:szCs w:val="20"/>
              </w:rPr>
              <w:t xml:space="preserve">bility to follow written and verbal instructions; ability to communicate effectively, </w:t>
            </w:r>
            <w:r w:rsidR="00F84463">
              <w:rPr>
                <w:rFonts w:ascii="Arial" w:hAnsi="Arial" w:cs="Arial"/>
                <w:sz w:val="20"/>
                <w:szCs w:val="20"/>
              </w:rPr>
              <w:t>orally</w:t>
            </w:r>
            <w:r w:rsidR="00716334" w:rsidRPr="00595AB8">
              <w:rPr>
                <w:rFonts w:ascii="Arial" w:hAnsi="Arial" w:cs="Arial"/>
                <w:sz w:val="20"/>
                <w:szCs w:val="20"/>
              </w:rPr>
              <w:t xml:space="preserve"> and in writing.</w:t>
            </w:r>
          </w:p>
        </w:tc>
      </w:tr>
      <w:tr w:rsidR="00716334" w:rsidTr="00E63D6D">
        <w:tc>
          <w:tcPr>
            <w:tcW w:w="10728" w:type="dxa"/>
          </w:tcPr>
          <w:p w:rsidR="00716334" w:rsidRDefault="00716334" w:rsidP="00E62317">
            <w:pPr>
              <w:rPr>
                <w:rFonts w:ascii="Arial" w:hAnsi="Arial" w:cs="Arial"/>
                <w:b/>
                <w:sz w:val="20"/>
                <w:szCs w:val="20"/>
              </w:rPr>
            </w:pPr>
          </w:p>
          <w:p w:rsidR="00716334" w:rsidRDefault="00716334" w:rsidP="00E62317">
            <w:pPr>
              <w:rPr>
                <w:rFonts w:ascii="Arial" w:hAnsi="Arial" w:cs="Arial"/>
                <w:b/>
                <w:sz w:val="20"/>
                <w:szCs w:val="20"/>
              </w:rPr>
            </w:pPr>
            <w:r>
              <w:rPr>
                <w:rFonts w:ascii="Arial" w:hAnsi="Arial" w:cs="Arial"/>
                <w:b/>
                <w:sz w:val="20"/>
                <w:szCs w:val="20"/>
              </w:rPr>
              <w:t>PERFORMANCE MEASUREMENTS</w:t>
            </w:r>
          </w:p>
          <w:p w:rsidR="00716334" w:rsidRDefault="00716334" w:rsidP="00E62317">
            <w:pPr>
              <w:rPr>
                <w:rFonts w:ascii="Arial" w:hAnsi="Arial" w:cs="Arial"/>
                <w:b/>
                <w:sz w:val="20"/>
                <w:szCs w:val="20"/>
              </w:rPr>
            </w:pPr>
          </w:p>
          <w:p w:rsidR="00716334" w:rsidRPr="00C266B2" w:rsidRDefault="00E63D6D" w:rsidP="00C266B2">
            <w:pPr>
              <w:numPr>
                <w:ilvl w:val="0"/>
                <w:numId w:val="21"/>
              </w:numPr>
              <w:autoSpaceDE w:val="0"/>
              <w:autoSpaceDN w:val="0"/>
              <w:adjustRightInd w:val="0"/>
              <w:jc w:val="both"/>
              <w:rPr>
                <w:rFonts w:ascii="Arial" w:hAnsi="Arial" w:cs="Arial"/>
                <w:sz w:val="20"/>
                <w:szCs w:val="20"/>
              </w:rPr>
            </w:pPr>
            <w:r w:rsidRPr="00712A66">
              <w:rPr>
                <w:rFonts w:ascii="Arial" w:hAnsi="Arial" w:cs="Arial"/>
                <w:sz w:val="20"/>
                <w:szCs w:val="20"/>
              </w:rPr>
              <w:t xml:space="preserve">Responsible to meet all expectations of the essential functions and perform the required skills and </w:t>
            </w:r>
            <w:r w:rsidRPr="00C266B2">
              <w:rPr>
                <w:rFonts w:ascii="Arial" w:hAnsi="Arial" w:cs="Arial"/>
                <w:sz w:val="20"/>
                <w:szCs w:val="20"/>
              </w:rPr>
              <w:t>abilities.</w:t>
            </w:r>
          </w:p>
        </w:tc>
      </w:tr>
      <w:tr w:rsidR="007A45AC" w:rsidTr="00E63D6D">
        <w:tc>
          <w:tcPr>
            <w:tcW w:w="10728" w:type="dxa"/>
          </w:tcPr>
          <w:p w:rsidR="007A45AC" w:rsidRDefault="007A45AC" w:rsidP="00E62317">
            <w:pPr>
              <w:rPr>
                <w:rFonts w:ascii="Arial" w:hAnsi="Arial" w:cs="Arial"/>
                <w:b/>
                <w:sz w:val="20"/>
                <w:szCs w:val="20"/>
              </w:rPr>
            </w:pPr>
          </w:p>
          <w:p w:rsidR="007A45AC" w:rsidRDefault="00AE0EAE" w:rsidP="00E62317">
            <w:pPr>
              <w:rPr>
                <w:rFonts w:ascii="Arial" w:hAnsi="Arial" w:cs="Arial"/>
                <w:b/>
                <w:sz w:val="20"/>
                <w:szCs w:val="20"/>
              </w:rPr>
            </w:pPr>
            <w:r>
              <w:rPr>
                <w:rFonts w:ascii="Arial" w:hAnsi="Arial" w:cs="Arial"/>
                <w:b/>
                <w:sz w:val="20"/>
                <w:szCs w:val="20"/>
              </w:rPr>
              <w:t>PHYSICAL REQUIREMENTS</w:t>
            </w:r>
          </w:p>
          <w:p w:rsidR="007A45AC" w:rsidRDefault="007A45AC" w:rsidP="00E62317">
            <w:pPr>
              <w:rPr>
                <w:rFonts w:ascii="Arial" w:hAnsi="Arial" w:cs="Arial"/>
                <w:b/>
                <w:sz w:val="20"/>
                <w:szCs w:val="20"/>
              </w:rPr>
            </w:pPr>
          </w:p>
          <w:p w:rsidR="007A45AC" w:rsidRPr="00F84463" w:rsidRDefault="00AE0EAE" w:rsidP="0019645B">
            <w:pPr>
              <w:pStyle w:val="ListParagraph"/>
              <w:numPr>
                <w:ilvl w:val="0"/>
                <w:numId w:val="19"/>
              </w:numPr>
              <w:autoSpaceDE w:val="0"/>
              <w:autoSpaceDN w:val="0"/>
              <w:adjustRightInd w:val="0"/>
              <w:spacing w:after="120"/>
              <w:contextualSpacing w:val="0"/>
              <w:rPr>
                <w:rFonts w:ascii="Arial" w:hAnsi="Arial" w:cs="Arial"/>
                <w:b/>
                <w:sz w:val="28"/>
                <w:szCs w:val="28"/>
              </w:rPr>
            </w:pPr>
            <w:r w:rsidRPr="0019645B">
              <w:rPr>
                <w:rFonts w:ascii="Arial" w:hAnsi="Arial" w:cs="Arial"/>
                <w:color w:val="000000"/>
                <w:sz w:val="20"/>
                <w:szCs w:val="20"/>
              </w:rPr>
              <w:t xml:space="preserve">Work is primarily sedentary in nature, performed in </w:t>
            </w:r>
            <w:r w:rsidRPr="0019645B">
              <w:rPr>
                <w:rFonts w:ascii="Arial" w:hAnsi="Arial" w:cs="Arial"/>
                <w:sz w:val="20"/>
                <w:szCs w:val="20"/>
              </w:rPr>
              <w:t>a typical office setting with appropriate climate controls. Tasks require variety of physical activities, not generally involving muscular strain, such as walking, standing, stooping, sitting, reaching, talking, hearing and seeing. Common eye, hand, finger dexterity exist. Mental application utilizes memory for details, verbal instructions, emotional stability, discriminating thinking and some creative problem solving. Periodic travel required in normal course of job performance.</w:t>
            </w:r>
            <w:r w:rsidRPr="00AE0EAE">
              <w:rPr>
                <w:rFonts w:ascii="Arial" w:hAnsi="Arial" w:cs="Arial"/>
                <w:b/>
                <w:color w:val="000000"/>
                <w:sz w:val="20"/>
                <w:szCs w:val="20"/>
              </w:rPr>
              <w:t xml:space="preserve">   </w:t>
            </w:r>
          </w:p>
          <w:p w:rsidR="00F84463" w:rsidRPr="00AE0EAE" w:rsidRDefault="00F84463" w:rsidP="00F84463">
            <w:pPr>
              <w:pStyle w:val="ListParagraph"/>
              <w:numPr>
                <w:ilvl w:val="0"/>
                <w:numId w:val="19"/>
              </w:numPr>
              <w:autoSpaceDE w:val="0"/>
              <w:autoSpaceDN w:val="0"/>
              <w:adjustRightInd w:val="0"/>
              <w:spacing w:after="120"/>
              <w:contextualSpacing w:val="0"/>
              <w:rPr>
                <w:rFonts w:ascii="Arial" w:hAnsi="Arial" w:cs="Arial"/>
                <w:b/>
                <w:sz w:val="28"/>
                <w:szCs w:val="28"/>
              </w:rPr>
            </w:pPr>
            <w:r>
              <w:rPr>
                <w:rFonts w:ascii="Arial" w:hAnsi="Arial" w:cs="Arial"/>
                <w:color w:val="000000"/>
                <w:sz w:val="20"/>
                <w:szCs w:val="20"/>
              </w:rPr>
              <w:t>Individual may carry or haul binders, legal documents contained in boxes up to 25 lbs.</w:t>
            </w:r>
          </w:p>
        </w:tc>
      </w:tr>
      <w:tr w:rsidR="00E4555B" w:rsidTr="00E63D6D">
        <w:tc>
          <w:tcPr>
            <w:tcW w:w="10728" w:type="dxa"/>
          </w:tcPr>
          <w:p w:rsidR="00C266B2" w:rsidRDefault="00C266B2" w:rsidP="00320B46">
            <w:pPr>
              <w:autoSpaceDE w:val="0"/>
              <w:autoSpaceDN w:val="0"/>
              <w:adjustRightInd w:val="0"/>
              <w:spacing w:before="120"/>
              <w:rPr>
                <w:rFonts w:ascii="Arial" w:hAnsi="Arial" w:cs="Arial"/>
                <w:b/>
                <w:bCs/>
                <w:color w:val="000000"/>
                <w:sz w:val="20"/>
                <w:szCs w:val="20"/>
              </w:rPr>
            </w:pPr>
          </w:p>
          <w:p w:rsidR="00E4555B" w:rsidRPr="008113ED" w:rsidRDefault="00E4555B" w:rsidP="00320B46">
            <w:pPr>
              <w:autoSpaceDE w:val="0"/>
              <w:autoSpaceDN w:val="0"/>
              <w:adjustRightInd w:val="0"/>
              <w:spacing w:before="120"/>
              <w:rPr>
                <w:rFonts w:ascii="Arial" w:hAnsi="Arial" w:cs="Arial"/>
                <w:b/>
                <w:bCs/>
                <w:color w:val="000000"/>
                <w:sz w:val="20"/>
                <w:szCs w:val="20"/>
              </w:rPr>
            </w:pPr>
            <w:r w:rsidRPr="008113ED">
              <w:rPr>
                <w:rFonts w:ascii="Arial" w:hAnsi="Arial" w:cs="Arial"/>
                <w:b/>
                <w:bCs/>
                <w:color w:val="000000"/>
                <w:sz w:val="20"/>
                <w:szCs w:val="20"/>
              </w:rPr>
              <w:t>LANGUAGE SKILLS</w:t>
            </w:r>
          </w:p>
          <w:p w:rsidR="00E4555B" w:rsidRPr="008113ED" w:rsidRDefault="00E4555B" w:rsidP="00320B46">
            <w:pPr>
              <w:autoSpaceDE w:val="0"/>
              <w:autoSpaceDN w:val="0"/>
              <w:adjustRightInd w:val="0"/>
              <w:rPr>
                <w:rFonts w:ascii="Arial" w:hAnsi="Arial" w:cs="Arial"/>
                <w:color w:val="000000"/>
                <w:sz w:val="20"/>
                <w:szCs w:val="20"/>
              </w:rPr>
            </w:pPr>
          </w:p>
          <w:p w:rsidR="00E4555B" w:rsidRPr="0011640C" w:rsidRDefault="00E4555B" w:rsidP="00E4555B">
            <w:pPr>
              <w:pStyle w:val="NormalWeb"/>
              <w:numPr>
                <w:ilvl w:val="0"/>
                <w:numId w:val="7"/>
              </w:numPr>
              <w:spacing w:before="0" w:beforeAutospacing="0" w:after="0" w:afterAutospacing="0"/>
              <w:jc w:val="both"/>
              <w:rPr>
                <w:rFonts w:ascii="Arial" w:hAnsi="Arial" w:cs="Arial"/>
                <w:sz w:val="20"/>
                <w:szCs w:val="20"/>
              </w:rPr>
            </w:pPr>
            <w:r w:rsidRPr="0011640C">
              <w:rPr>
                <w:rFonts w:ascii="Arial" w:hAnsi="Arial" w:cs="Arial"/>
                <w:sz w:val="20"/>
                <w:szCs w:val="20"/>
              </w:rPr>
              <w:t>Must be able to write clearly and concisely, edit work for spelling and grammar, and read and interpret difficult and complex written information</w:t>
            </w:r>
            <w:r>
              <w:rPr>
                <w:rFonts w:ascii="Arial" w:hAnsi="Arial" w:cs="Arial"/>
                <w:sz w:val="20"/>
                <w:szCs w:val="20"/>
              </w:rPr>
              <w:t>.</w:t>
            </w:r>
          </w:p>
          <w:p w:rsidR="00E4555B" w:rsidRPr="008113ED" w:rsidRDefault="00E4555B" w:rsidP="00320B46">
            <w:pPr>
              <w:autoSpaceDE w:val="0"/>
              <w:autoSpaceDN w:val="0"/>
              <w:adjustRightInd w:val="0"/>
              <w:ind w:left="360"/>
              <w:rPr>
                <w:rFonts w:ascii="Arial" w:hAnsi="Arial" w:cs="Arial"/>
                <w:color w:val="000000"/>
                <w:sz w:val="12"/>
                <w:szCs w:val="12"/>
              </w:rPr>
            </w:pPr>
          </w:p>
          <w:p w:rsidR="00E4555B" w:rsidRDefault="00E4555B" w:rsidP="00320B46">
            <w:pPr>
              <w:numPr>
                <w:ilvl w:val="0"/>
                <w:numId w:val="20"/>
              </w:numPr>
              <w:tabs>
                <w:tab w:val="clear" w:pos="720"/>
              </w:tabs>
              <w:autoSpaceDE w:val="0"/>
              <w:autoSpaceDN w:val="0"/>
              <w:adjustRightInd w:val="0"/>
              <w:ind w:left="360" w:firstLine="0"/>
              <w:rPr>
                <w:rFonts w:ascii="Arial" w:hAnsi="Arial" w:cs="Arial"/>
                <w:color w:val="000000"/>
                <w:sz w:val="20"/>
                <w:szCs w:val="20"/>
              </w:rPr>
            </w:pPr>
            <w:r w:rsidRPr="00E4555B">
              <w:rPr>
                <w:rFonts w:ascii="Arial" w:hAnsi="Arial" w:cs="Arial"/>
                <w:color w:val="000000"/>
                <w:sz w:val="20"/>
                <w:szCs w:val="20"/>
              </w:rPr>
              <w:t xml:space="preserve">Must be able to respond to inquiries from </w:t>
            </w:r>
            <w:r w:rsidR="00F9019A">
              <w:rPr>
                <w:rFonts w:ascii="Arial" w:hAnsi="Arial" w:cs="Arial"/>
                <w:color w:val="000000"/>
                <w:sz w:val="20"/>
                <w:szCs w:val="20"/>
              </w:rPr>
              <w:t xml:space="preserve">supervisors and </w:t>
            </w:r>
            <w:r w:rsidRPr="00E4555B">
              <w:rPr>
                <w:rFonts w:ascii="Arial" w:hAnsi="Arial" w:cs="Arial"/>
                <w:color w:val="000000"/>
                <w:sz w:val="20"/>
                <w:szCs w:val="20"/>
              </w:rPr>
              <w:t xml:space="preserve">outside </w:t>
            </w:r>
            <w:r w:rsidR="00F9019A">
              <w:rPr>
                <w:rFonts w:ascii="Arial" w:hAnsi="Arial" w:cs="Arial"/>
                <w:color w:val="000000"/>
                <w:sz w:val="20"/>
                <w:szCs w:val="20"/>
              </w:rPr>
              <w:t>counsel</w:t>
            </w:r>
            <w:r w:rsidRPr="00E4555B">
              <w:rPr>
                <w:rFonts w:ascii="Arial" w:hAnsi="Arial" w:cs="Arial"/>
                <w:color w:val="000000"/>
                <w:sz w:val="20"/>
                <w:szCs w:val="20"/>
              </w:rPr>
              <w:t xml:space="preserve">, public, agencies,  companies, and </w:t>
            </w:r>
          </w:p>
          <w:p w:rsidR="00E4555B" w:rsidRPr="00E4555B" w:rsidRDefault="00E4555B" w:rsidP="00E4555B">
            <w:pPr>
              <w:tabs>
                <w:tab w:val="left" w:pos="75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       </w:t>
            </w:r>
            <w:r w:rsidRPr="00E4555B">
              <w:rPr>
                <w:rFonts w:ascii="Arial" w:hAnsi="Arial" w:cs="Arial"/>
                <w:color w:val="000000"/>
                <w:sz w:val="20"/>
                <w:szCs w:val="20"/>
              </w:rPr>
              <w:t xml:space="preserve">other departments to fulfill requests for information. </w:t>
            </w:r>
          </w:p>
          <w:p w:rsidR="00E4555B" w:rsidRPr="008113ED" w:rsidRDefault="00E4555B" w:rsidP="00320B46">
            <w:pPr>
              <w:autoSpaceDE w:val="0"/>
              <w:autoSpaceDN w:val="0"/>
              <w:adjustRightInd w:val="0"/>
              <w:ind w:left="360"/>
              <w:rPr>
                <w:rFonts w:ascii="Arial" w:hAnsi="Arial" w:cs="Arial"/>
                <w:color w:val="000000"/>
                <w:sz w:val="20"/>
                <w:szCs w:val="20"/>
              </w:rPr>
            </w:pPr>
          </w:p>
        </w:tc>
      </w:tr>
      <w:tr w:rsidR="00E4555B" w:rsidTr="00E63D6D">
        <w:tc>
          <w:tcPr>
            <w:tcW w:w="10728" w:type="dxa"/>
          </w:tcPr>
          <w:p w:rsidR="00E4555B" w:rsidRDefault="00E4555B" w:rsidP="00320B46">
            <w:pPr>
              <w:autoSpaceDE w:val="0"/>
              <w:autoSpaceDN w:val="0"/>
              <w:adjustRightInd w:val="0"/>
              <w:spacing w:before="120"/>
              <w:rPr>
                <w:rFonts w:ascii="Arial" w:hAnsi="Arial" w:cs="Arial"/>
                <w:b/>
                <w:color w:val="000000"/>
                <w:sz w:val="20"/>
                <w:szCs w:val="20"/>
              </w:rPr>
            </w:pPr>
            <w:r w:rsidRPr="008113ED">
              <w:rPr>
                <w:rFonts w:ascii="Arial" w:hAnsi="Arial" w:cs="Arial"/>
                <w:b/>
                <w:color w:val="000000"/>
                <w:sz w:val="20"/>
                <w:szCs w:val="20"/>
              </w:rPr>
              <w:t>REASONING ABILITY</w:t>
            </w:r>
          </w:p>
          <w:p w:rsidR="00E4555B" w:rsidRPr="008113ED" w:rsidRDefault="00E4555B" w:rsidP="00320B46">
            <w:pPr>
              <w:autoSpaceDE w:val="0"/>
              <w:autoSpaceDN w:val="0"/>
              <w:adjustRightInd w:val="0"/>
              <w:rPr>
                <w:rFonts w:ascii="Arial" w:hAnsi="Arial" w:cs="Arial"/>
                <w:color w:val="000000"/>
                <w:sz w:val="20"/>
                <w:szCs w:val="20"/>
              </w:rPr>
            </w:pPr>
          </w:p>
          <w:p w:rsidR="00E4555B" w:rsidRPr="0011640C" w:rsidRDefault="00E4555B" w:rsidP="00E4555B">
            <w:pPr>
              <w:pStyle w:val="NormalWeb"/>
              <w:numPr>
                <w:ilvl w:val="0"/>
                <w:numId w:val="7"/>
              </w:numPr>
              <w:spacing w:before="0" w:beforeAutospacing="0" w:after="0" w:afterAutospacing="0"/>
              <w:jc w:val="both"/>
              <w:rPr>
                <w:rFonts w:ascii="Arial" w:hAnsi="Arial" w:cs="Arial"/>
                <w:sz w:val="20"/>
                <w:szCs w:val="20"/>
              </w:rPr>
            </w:pPr>
            <w:r w:rsidRPr="0011640C">
              <w:rPr>
                <w:rFonts w:ascii="Arial" w:hAnsi="Arial" w:cs="Arial"/>
                <w:sz w:val="20"/>
                <w:szCs w:val="20"/>
              </w:rPr>
              <w:t>Must have the ability to synthesize complex or diverse information and collect and research data</w:t>
            </w:r>
            <w:r>
              <w:rPr>
                <w:rFonts w:ascii="Arial" w:hAnsi="Arial" w:cs="Arial"/>
                <w:sz w:val="20"/>
                <w:szCs w:val="20"/>
              </w:rPr>
              <w:t>.</w:t>
            </w:r>
          </w:p>
          <w:p w:rsidR="00E4555B" w:rsidRPr="008113ED" w:rsidRDefault="00E4555B" w:rsidP="00320B46">
            <w:pPr>
              <w:tabs>
                <w:tab w:val="left" w:pos="720"/>
              </w:tabs>
              <w:ind w:left="360"/>
              <w:rPr>
                <w:rFonts w:ascii="Arial" w:hAnsi="Arial" w:cs="Arial"/>
                <w:b/>
                <w:sz w:val="20"/>
                <w:szCs w:val="20"/>
              </w:rPr>
            </w:pPr>
          </w:p>
        </w:tc>
      </w:tr>
      <w:tr w:rsidR="00E63D6D" w:rsidTr="00E63D6D">
        <w:trPr>
          <w:trHeight w:val="557"/>
        </w:trPr>
        <w:tc>
          <w:tcPr>
            <w:tcW w:w="10728" w:type="dxa"/>
          </w:tcPr>
          <w:p w:rsidR="00E63D6D" w:rsidRPr="00E63D6D" w:rsidRDefault="00E63D6D" w:rsidP="00E63D6D">
            <w:pPr>
              <w:autoSpaceDE w:val="0"/>
              <w:autoSpaceDN w:val="0"/>
              <w:adjustRightInd w:val="0"/>
              <w:spacing w:before="120"/>
              <w:rPr>
                <w:rFonts w:ascii="Arial" w:eastAsia="Times New Roman" w:hAnsi="Arial" w:cs="Arial"/>
                <w:b/>
                <w:sz w:val="20"/>
                <w:szCs w:val="20"/>
              </w:rPr>
            </w:pPr>
            <w:r w:rsidRPr="00E63D6D">
              <w:rPr>
                <w:rFonts w:ascii="Arial" w:eastAsia="Times New Roman" w:hAnsi="Arial" w:cs="Arial"/>
                <w:b/>
                <w:sz w:val="20"/>
                <w:szCs w:val="20"/>
              </w:rPr>
              <w:t>HAZARDS</w:t>
            </w:r>
          </w:p>
          <w:p w:rsidR="00E63D6D" w:rsidRPr="00E63D6D" w:rsidRDefault="00E63D6D" w:rsidP="00E63D6D">
            <w:pPr>
              <w:numPr>
                <w:ilvl w:val="0"/>
                <w:numId w:val="23"/>
              </w:numPr>
              <w:autoSpaceDE w:val="0"/>
              <w:autoSpaceDN w:val="0"/>
              <w:adjustRightInd w:val="0"/>
              <w:spacing w:before="120" w:after="120"/>
              <w:rPr>
                <w:rFonts w:ascii="Arial" w:eastAsia="Times New Roman" w:hAnsi="Arial" w:cs="Arial"/>
                <w:b/>
                <w:color w:val="000000"/>
                <w:sz w:val="20"/>
                <w:szCs w:val="20"/>
              </w:rPr>
            </w:pPr>
            <w:r w:rsidRPr="00E63D6D">
              <w:rPr>
                <w:rFonts w:ascii="Arial" w:eastAsia="Times New Roman" w:hAnsi="Arial" w:cs="Arial"/>
                <w:sz w:val="20"/>
                <w:szCs w:val="20"/>
              </w:rPr>
              <w:t xml:space="preserve">Work may expose the incumbent to potentially hostile situations and to individuals who are angry, agitated or otherwise upset. </w:t>
            </w:r>
          </w:p>
          <w:p w:rsidR="00E63D6D" w:rsidRPr="00C266B2" w:rsidRDefault="00356CC4" w:rsidP="00C266B2">
            <w:pPr>
              <w:numPr>
                <w:ilvl w:val="0"/>
                <w:numId w:val="23"/>
              </w:numPr>
              <w:tabs>
                <w:tab w:val="left" w:pos="707"/>
              </w:tabs>
              <w:spacing w:after="120"/>
              <w:rPr>
                <w:rFonts w:ascii="Times New Roman" w:eastAsia="Times New Roman" w:hAnsi="Times New Roman" w:cs="Times New Roman"/>
                <w:sz w:val="24"/>
                <w:szCs w:val="24"/>
              </w:rPr>
            </w:pPr>
            <w:r>
              <w:rPr>
                <w:rFonts w:ascii="Arial" w:eastAsia="Times New Roman" w:hAnsi="Arial" w:cs="Arial"/>
                <w:sz w:val="20"/>
                <w:szCs w:val="20"/>
              </w:rPr>
              <w:t>Work in office setting under</w:t>
            </w:r>
            <w:r w:rsidR="00E63D6D" w:rsidRPr="00E63D6D">
              <w:rPr>
                <w:rFonts w:ascii="Arial" w:eastAsia="Times New Roman" w:hAnsi="Arial" w:cs="Arial"/>
                <w:sz w:val="20"/>
                <w:szCs w:val="20"/>
              </w:rPr>
              <w:t xml:space="preserve"> florescent lighting which may cause minimal eye strain, but can be accommodated to individual needs. </w:t>
            </w:r>
          </w:p>
        </w:tc>
      </w:tr>
      <w:tr w:rsidR="00E63D6D" w:rsidTr="00E63D6D">
        <w:trPr>
          <w:trHeight w:val="557"/>
        </w:trPr>
        <w:tc>
          <w:tcPr>
            <w:tcW w:w="10728" w:type="dxa"/>
          </w:tcPr>
          <w:p w:rsidR="00E63D6D" w:rsidRPr="00E4555B" w:rsidRDefault="00E63D6D" w:rsidP="00E4555B">
            <w:pPr>
              <w:autoSpaceDE w:val="0"/>
              <w:autoSpaceDN w:val="0"/>
              <w:adjustRightInd w:val="0"/>
              <w:spacing w:before="120"/>
              <w:rPr>
                <w:rFonts w:ascii="Arial" w:hAnsi="Arial" w:cs="Arial"/>
                <w:b/>
                <w:color w:val="000000"/>
                <w:sz w:val="20"/>
                <w:szCs w:val="20"/>
              </w:rPr>
            </w:pPr>
            <w:r w:rsidRPr="00E4555B">
              <w:rPr>
                <w:rFonts w:ascii="Arial" w:hAnsi="Arial" w:cs="Arial"/>
                <w:b/>
                <w:color w:val="000000"/>
                <w:sz w:val="20"/>
                <w:szCs w:val="20"/>
              </w:rPr>
              <w:t>ADA STATEMENT</w:t>
            </w:r>
          </w:p>
          <w:p w:rsidR="00E63D6D" w:rsidRPr="00C266B2" w:rsidRDefault="00E63D6D" w:rsidP="00C266B2">
            <w:pPr>
              <w:pStyle w:val="ListParagraph"/>
              <w:numPr>
                <w:ilvl w:val="0"/>
                <w:numId w:val="7"/>
              </w:numPr>
              <w:autoSpaceDE w:val="0"/>
              <w:autoSpaceDN w:val="0"/>
              <w:adjustRightInd w:val="0"/>
              <w:spacing w:before="120"/>
              <w:rPr>
                <w:rFonts w:ascii="Arial" w:hAnsi="Arial" w:cs="Arial"/>
                <w:b/>
                <w:color w:val="000000"/>
                <w:sz w:val="20"/>
                <w:szCs w:val="20"/>
              </w:rPr>
            </w:pPr>
            <w:r w:rsidRPr="00C266B2">
              <w:rPr>
                <w:rFonts w:ascii="Arial" w:hAnsi="Arial" w:cs="Arial"/>
                <w:color w:val="000000"/>
                <w:sz w:val="20"/>
                <w:szCs w:val="20"/>
              </w:rPr>
              <w:t>Ability to perform the essential functions of this position with or without reasonable accommodation.</w:t>
            </w:r>
          </w:p>
        </w:tc>
      </w:tr>
    </w:tbl>
    <w:p w:rsidR="001F160E" w:rsidRDefault="001F160E" w:rsidP="0019645B">
      <w:pPr>
        <w:rPr>
          <w:rFonts w:ascii="Arial" w:hAnsi="Arial" w:cs="Arial"/>
          <w:b/>
          <w:sz w:val="20"/>
          <w:szCs w:val="20"/>
        </w:rPr>
      </w:pPr>
    </w:p>
    <w:p w:rsidR="00AE0EAE" w:rsidRPr="00E63D6D" w:rsidRDefault="0019645B" w:rsidP="00E63D6D">
      <w:pPr>
        <w:rPr>
          <w:rFonts w:ascii="Arial" w:hAnsi="Arial" w:cs="Arial"/>
          <w:b/>
          <w:sz w:val="20"/>
          <w:szCs w:val="20"/>
        </w:rPr>
      </w:pPr>
      <w:r>
        <w:rPr>
          <w:rFonts w:ascii="Arial" w:hAnsi="Arial" w:cs="Arial"/>
          <w:b/>
          <w:sz w:val="20"/>
          <w:szCs w:val="20"/>
        </w:rPr>
        <w:t>DISCLAIMER</w:t>
      </w:r>
      <w:r w:rsidR="00E63D6D">
        <w:rPr>
          <w:rFonts w:ascii="Arial" w:hAnsi="Arial" w:cs="Arial"/>
          <w:b/>
          <w:sz w:val="20"/>
          <w:szCs w:val="20"/>
        </w:rPr>
        <w:t xml:space="preserve">: </w:t>
      </w:r>
      <w:r w:rsidRPr="0019645B">
        <w:rPr>
          <w:rFonts w:ascii="Arial" w:hAnsi="Arial" w:cs="Arial"/>
          <w:sz w:val="20"/>
          <w:szCs w:val="20"/>
        </w:rPr>
        <w:t>The above statements describe the general nature, level, and type of work performed by the incumbent(s) assigned to this classification. They are not intended to be an exhaustive list of all responsibilities, demands, and skills required of personnel so classified. Job descriptions are not intended to and do not imply or create any employment, compensation, or contract rights to any person or persons. Management reserves the right to add, delete, or modify any and/or all provisions of this description at any time as needed without notice. This job description supersedes earlier versions.</w:t>
      </w:r>
      <w:r w:rsidRPr="0019645B">
        <w:rPr>
          <w:rFonts w:ascii="Arial" w:hAnsi="Arial" w:cs="Arial"/>
          <w:color w:val="000000"/>
          <w:sz w:val="20"/>
          <w:szCs w:val="20"/>
        </w:rPr>
        <w:t xml:space="preserve">   </w:t>
      </w:r>
    </w:p>
    <w:sectPr w:rsidR="00AE0EAE" w:rsidRPr="00E63D6D" w:rsidSect="00054B9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BD4"/>
    <w:multiLevelType w:val="hybridMultilevel"/>
    <w:tmpl w:val="C840F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C53B0"/>
    <w:multiLevelType w:val="multilevel"/>
    <w:tmpl w:val="90CA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1537D"/>
    <w:multiLevelType w:val="hybridMultilevel"/>
    <w:tmpl w:val="46F6CB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8F6F1B"/>
    <w:multiLevelType w:val="hybridMultilevel"/>
    <w:tmpl w:val="4F74734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431FB"/>
    <w:multiLevelType w:val="multilevel"/>
    <w:tmpl w:val="669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45B84"/>
    <w:multiLevelType w:val="hybridMultilevel"/>
    <w:tmpl w:val="B47697FA"/>
    <w:lvl w:ilvl="0" w:tplc="17D8257C">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F1834"/>
    <w:multiLevelType w:val="hybridMultilevel"/>
    <w:tmpl w:val="6EF05CF6"/>
    <w:lvl w:ilvl="0" w:tplc="17D8257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74574C"/>
    <w:multiLevelType w:val="hybridMultilevel"/>
    <w:tmpl w:val="F15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96DE7"/>
    <w:multiLevelType w:val="hybridMultilevel"/>
    <w:tmpl w:val="0922DC2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
    <w:nsid w:val="38FC69B7"/>
    <w:multiLevelType w:val="multilevel"/>
    <w:tmpl w:val="C99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160326"/>
    <w:multiLevelType w:val="hybridMultilevel"/>
    <w:tmpl w:val="2F94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3474E"/>
    <w:multiLevelType w:val="hybridMultilevel"/>
    <w:tmpl w:val="BFAEFA92"/>
    <w:lvl w:ilvl="0" w:tplc="8D1E2EB2">
      <w:start w:val="10"/>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03D9A"/>
    <w:multiLevelType w:val="hybridMultilevel"/>
    <w:tmpl w:val="17B8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2200A"/>
    <w:multiLevelType w:val="hybridMultilevel"/>
    <w:tmpl w:val="9BB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21C57"/>
    <w:multiLevelType w:val="hybridMultilevel"/>
    <w:tmpl w:val="F9C47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C12D3B"/>
    <w:multiLevelType w:val="hybridMultilevel"/>
    <w:tmpl w:val="AF0E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B6D41"/>
    <w:multiLevelType w:val="hybridMultilevel"/>
    <w:tmpl w:val="456230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63787E"/>
    <w:multiLevelType w:val="hybridMultilevel"/>
    <w:tmpl w:val="5298098C"/>
    <w:lvl w:ilvl="0" w:tplc="33E425A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F5DA8"/>
    <w:multiLevelType w:val="hybridMultilevel"/>
    <w:tmpl w:val="010ED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9C3265"/>
    <w:multiLevelType w:val="hybridMultilevel"/>
    <w:tmpl w:val="1562A094"/>
    <w:lvl w:ilvl="0" w:tplc="17D8257C">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F104A"/>
    <w:multiLevelType w:val="hybridMultilevel"/>
    <w:tmpl w:val="4286932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B59C0"/>
    <w:multiLevelType w:val="hybridMultilevel"/>
    <w:tmpl w:val="E95C2E78"/>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A29FF"/>
    <w:multiLevelType w:val="multilevel"/>
    <w:tmpl w:val="4B8ED4D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5"/>
  </w:num>
  <w:num w:numId="3">
    <w:abstractNumId w:val="2"/>
  </w:num>
  <w:num w:numId="4">
    <w:abstractNumId w:val="16"/>
  </w:num>
  <w:num w:numId="5">
    <w:abstractNumId w:val="0"/>
  </w:num>
  <w:num w:numId="6">
    <w:abstractNumId w:val="13"/>
  </w:num>
  <w:num w:numId="7">
    <w:abstractNumId w:val="10"/>
  </w:num>
  <w:num w:numId="8">
    <w:abstractNumId w:val="7"/>
  </w:num>
  <w:num w:numId="9">
    <w:abstractNumId w:val="11"/>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num>
  <w:num w:numId="12">
    <w:abstractNumId w:val="4"/>
  </w:num>
  <w:num w:numId="13">
    <w:abstractNumId w:val="20"/>
  </w:num>
  <w:num w:numId="14">
    <w:abstractNumId w:val="3"/>
  </w:num>
  <w:num w:numId="15">
    <w:abstractNumId w:val="19"/>
  </w:num>
  <w:num w:numId="16">
    <w:abstractNumId w:val="21"/>
  </w:num>
  <w:num w:numId="17">
    <w:abstractNumId w:val="14"/>
  </w:num>
  <w:num w:numId="18">
    <w:abstractNumId w:val="6"/>
  </w:num>
  <w:num w:numId="19">
    <w:abstractNumId w:val="5"/>
  </w:num>
  <w:num w:numId="20">
    <w:abstractNumId w:val="18"/>
  </w:num>
  <w:num w:numId="21">
    <w:abstractNumId w:val="12"/>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B2"/>
    <w:rsid w:val="00043645"/>
    <w:rsid w:val="00054B9A"/>
    <w:rsid w:val="001075C1"/>
    <w:rsid w:val="00175806"/>
    <w:rsid w:val="0019645B"/>
    <w:rsid w:val="001F160E"/>
    <w:rsid w:val="00205AE9"/>
    <w:rsid w:val="002903C6"/>
    <w:rsid w:val="002E6D1C"/>
    <w:rsid w:val="00332030"/>
    <w:rsid w:val="00356CC4"/>
    <w:rsid w:val="0039421A"/>
    <w:rsid w:val="00461BC7"/>
    <w:rsid w:val="005543E7"/>
    <w:rsid w:val="005717E1"/>
    <w:rsid w:val="00595AB8"/>
    <w:rsid w:val="005D66FC"/>
    <w:rsid w:val="00716334"/>
    <w:rsid w:val="0075617E"/>
    <w:rsid w:val="00763BCB"/>
    <w:rsid w:val="00765F5D"/>
    <w:rsid w:val="00782F66"/>
    <w:rsid w:val="00785B27"/>
    <w:rsid w:val="007A45AC"/>
    <w:rsid w:val="007B5C86"/>
    <w:rsid w:val="00806F38"/>
    <w:rsid w:val="00861821"/>
    <w:rsid w:val="008D1BAC"/>
    <w:rsid w:val="008D5924"/>
    <w:rsid w:val="00904280"/>
    <w:rsid w:val="00913EDC"/>
    <w:rsid w:val="009E515F"/>
    <w:rsid w:val="00A035E4"/>
    <w:rsid w:val="00AC0BE6"/>
    <w:rsid w:val="00AE0EAE"/>
    <w:rsid w:val="00C22DE1"/>
    <w:rsid w:val="00C24EB2"/>
    <w:rsid w:val="00C266B2"/>
    <w:rsid w:val="00C80CC3"/>
    <w:rsid w:val="00CA38A3"/>
    <w:rsid w:val="00CB2BFF"/>
    <w:rsid w:val="00CC0041"/>
    <w:rsid w:val="00CC3614"/>
    <w:rsid w:val="00CE0B88"/>
    <w:rsid w:val="00D03D8F"/>
    <w:rsid w:val="00D25F92"/>
    <w:rsid w:val="00DA14AD"/>
    <w:rsid w:val="00DC012C"/>
    <w:rsid w:val="00DC666D"/>
    <w:rsid w:val="00DF1D6C"/>
    <w:rsid w:val="00E00801"/>
    <w:rsid w:val="00E3204E"/>
    <w:rsid w:val="00E4555B"/>
    <w:rsid w:val="00E5298B"/>
    <w:rsid w:val="00E63D6D"/>
    <w:rsid w:val="00E82C00"/>
    <w:rsid w:val="00E9798E"/>
    <w:rsid w:val="00F84463"/>
    <w:rsid w:val="00F853E6"/>
    <w:rsid w:val="00F9019A"/>
    <w:rsid w:val="00F9667F"/>
    <w:rsid w:val="00FC24E2"/>
    <w:rsid w:val="00FC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B2"/>
    <w:rPr>
      <w:color w:val="0000FF" w:themeColor="hyperlink"/>
      <w:u w:val="single"/>
    </w:rPr>
  </w:style>
  <w:style w:type="paragraph" w:styleId="ListParagraph">
    <w:name w:val="List Paragraph"/>
    <w:basedOn w:val="Normal"/>
    <w:uiPriority w:val="34"/>
    <w:qFormat/>
    <w:rsid w:val="00904280"/>
    <w:pPr>
      <w:ind w:left="720"/>
      <w:contextualSpacing/>
    </w:pPr>
  </w:style>
  <w:style w:type="character" w:customStyle="1" w:styleId="apple-converted-space">
    <w:name w:val="apple-converted-space"/>
    <w:basedOn w:val="DefaultParagraphFont"/>
    <w:rsid w:val="00904280"/>
  </w:style>
  <w:style w:type="paragraph" w:styleId="BalloonText">
    <w:name w:val="Balloon Text"/>
    <w:basedOn w:val="Normal"/>
    <w:link w:val="BalloonTextChar"/>
    <w:uiPriority w:val="99"/>
    <w:semiHidden/>
    <w:unhideWhenUsed/>
    <w:rsid w:val="0017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06"/>
    <w:rPr>
      <w:rFonts w:ascii="Tahoma" w:hAnsi="Tahoma" w:cs="Tahoma"/>
      <w:sz w:val="16"/>
      <w:szCs w:val="16"/>
    </w:rPr>
  </w:style>
  <w:style w:type="character" w:styleId="Strong">
    <w:name w:val="Strong"/>
    <w:basedOn w:val="DefaultParagraphFont"/>
    <w:uiPriority w:val="22"/>
    <w:qFormat/>
    <w:rsid w:val="00E00801"/>
    <w:rPr>
      <w:b/>
      <w:bCs/>
    </w:rPr>
  </w:style>
  <w:style w:type="table" w:styleId="TableGrid">
    <w:name w:val="Table Grid"/>
    <w:basedOn w:val="TableNormal"/>
    <w:uiPriority w:val="59"/>
    <w:rsid w:val="00CC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E9"/>
    <w:pPr>
      <w:autoSpaceDE w:val="0"/>
      <w:autoSpaceDN w:val="0"/>
      <w:adjustRightInd w:val="0"/>
      <w:spacing w:after="0" w:line="240" w:lineRule="auto"/>
    </w:pPr>
    <w:rPr>
      <w:rFonts w:ascii="Arial" w:hAnsi="Arial" w:cs="Arial"/>
      <w:color w:val="000000"/>
      <w:sz w:val="24"/>
      <w:szCs w:val="24"/>
    </w:rPr>
  </w:style>
  <w:style w:type="paragraph" w:customStyle="1" w:styleId="stdfont">
    <w:name w:val="stdfont"/>
    <w:basedOn w:val="Normal"/>
    <w:rsid w:val="001075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E4555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B2"/>
    <w:rPr>
      <w:color w:val="0000FF" w:themeColor="hyperlink"/>
      <w:u w:val="single"/>
    </w:rPr>
  </w:style>
  <w:style w:type="paragraph" w:styleId="ListParagraph">
    <w:name w:val="List Paragraph"/>
    <w:basedOn w:val="Normal"/>
    <w:uiPriority w:val="34"/>
    <w:qFormat/>
    <w:rsid w:val="00904280"/>
    <w:pPr>
      <w:ind w:left="720"/>
      <w:contextualSpacing/>
    </w:pPr>
  </w:style>
  <w:style w:type="character" w:customStyle="1" w:styleId="apple-converted-space">
    <w:name w:val="apple-converted-space"/>
    <w:basedOn w:val="DefaultParagraphFont"/>
    <w:rsid w:val="00904280"/>
  </w:style>
  <w:style w:type="paragraph" w:styleId="BalloonText">
    <w:name w:val="Balloon Text"/>
    <w:basedOn w:val="Normal"/>
    <w:link w:val="BalloonTextChar"/>
    <w:uiPriority w:val="99"/>
    <w:semiHidden/>
    <w:unhideWhenUsed/>
    <w:rsid w:val="0017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06"/>
    <w:rPr>
      <w:rFonts w:ascii="Tahoma" w:hAnsi="Tahoma" w:cs="Tahoma"/>
      <w:sz w:val="16"/>
      <w:szCs w:val="16"/>
    </w:rPr>
  </w:style>
  <w:style w:type="character" w:styleId="Strong">
    <w:name w:val="Strong"/>
    <w:basedOn w:val="DefaultParagraphFont"/>
    <w:uiPriority w:val="22"/>
    <w:qFormat/>
    <w:rsid w:val="00E00801"/>
    <w:rPr>
      <w:b/>
      <w:bCs/>
    </w:rPr>
  </w:style>
  <w:style w:type="table" w:styleId="TableGrid">
    <w:name w:val="Table Grid"/>
    <w:basedOn w:val="TableNormal"/>
    <w:uiPriority w:val="59"/>
    <w:rsid w:val="00CC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E9"/>
    <w:pPr>
      <w:autoSpaceDE w:val="0"/>
      <w:autoSpaceDN w:val="0"/>
      <w:adjustRightInd w:val="0"/>
      <w:spacing w:after="0" w:line="240" w:lineRule="auto"/>
    </w:pPr>
    <w:rPr>
      <w:rFonts w:ascii="Arial" w:hAnsi="Arial" w:cs="Arial"/>
      <w:color w:val="000000"/>
      <w:sz w:val="24"/>
      <w:szCs w:val="24"/>
    </w:rPr>
  </w:style>
  <w:style w:type="paragraph" w:customStyle="1" w:styleId="stdfont">
    <w:name w:val="stdfont"/>
    <w:basedOn w:val="Normal"/>
    <w:rsid w:val="001075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E4555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9638">
      <w:bodyDiv w:val="1"/>
      <w:marLeft w:val="0"/>
      <w:marRight w:val="0"/>
      <w:marTop w:val="0"/>
      <w:marBottom w:val="0"/>
      <w:divBdr>
        <w:top w:val="none" w:sz="0" w:space="0" w:color="auto"/>
        <w:left w:val="none" w:sz="0" w:space="0" w:color="auto"/>
        <w:bottom w:val="none" w:sz="0" w:space="0" w:color="auto"/>
        <w:right w:val="none" w:sz="0" w:space="0" w:color="auto"/>
      </w:divBdr>
    </w:div>
    <w:div w:id="686055281">
      <w:bodyDiv w:val="1"/>
      <w:marLeft w:val="0"/>
      <w:marRight w:val="0"/>
      <w:marTop w:val="0"/>
      <w:marBottom w:val="0"/>
      <w:divBdr>
        <w:top w:val="none" w:sz="0" w:space="0" w:color="auto"/>
        <w:left w:val="none" w:sz="0" w:space="0" w:color="auto"/>
        <w:bottom w:val="none" w:sz="0" w:space="0" w:color="auto"/>
        <w:right w:val="none" w:sz="0" w:space="0" w:color="auto"/>
      </w:divBdr>
    </w:div>
    <w:div w:id="843210047">
      <w:bodyDiv w:val="1"/>
      <w:marLeft w:val="0"/>
      <w:marRight w:val="0"/>
      <w:marTop w:val="0"/>
      <w:marBottom w:val="0"/>
      <w:divBdr>
        <w:top w:val="none" w:sz="0" w:space="0" w:color="auto"/>
        <w:left w:val="none" w:sz="0" w:space="0" w:color="auto"/>
        <w:bottom w:val="none" w:sz="0" w:space="0" w:color="auto"/>
        <w:right w:val="none" w:sz="0" w:space="0" w:color="auto"/>
      </w:divBdr>
    </w:div>
    <w:div w:id="11617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4745-9C9A-40FA-BB02-D232273B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Henrie</dc:creator>
  <cp:lastModifiedBy>Melissa Hutsell</cp:lastModifiedBy>
  <cp:revision>6</cp:revision>
  <cp:lastPrinted>2014-09-09T20:15:00Z</cp:lastPrinted>
  <dcterms:created xsi:type="dcterms:W3CDTF">2015-06-09T18:37:00Z</dcterms:created>
  <dcterms:modified xsi:type="dcterms:W3CDTF">2015-12-22T20:02:00Z</dcterms:modified>
</cp:coreProperties>
</file>